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77DBD5B6" w:rsidR="0045173B" w:rsidRPr="0082676F" w:rsidRDefault="00BB11AB" w:rsidP="0045173B">
      <w:pPr>
        <w:jc w:val="center"/>
        <w:rPr>
          <w:sz w:val="20"/>
          <w:szCs w:val="20"/>
        </w:rPr>
      </w:pPr>
      <w:r>
        <w:rPr>
          <w:sz w:val="20"/>
          <w:szCs w:val="20"/>
        </w:rPr>
        <w:t>December 6</w:t>
      </w:r>
      <w:r w:rsidR="00FE087F">
        <w:rPr>
          <w:sz w:val="20"/>
          <w:szCs w:val="20"/>
        </w:rPr>
        <w:t>, 202</w:t>
      </w:r>
      <w:r w:rsidR="006A2B1D">
        <w:rPr>
          <w:sz w:val="20"/>
          <w:szCs w:val="20"/>
        </w:rPr>
        <w:t>2</w:t>
      </w:r>
      <w:r w:rsidR="00FE087F">
        <w:rPr>
          <w:sz w:val="20"/>
          <w:szCs w:val="20"/>
        </w:rPr>
        <w:t>, 9:00am</w:t>
      </w:r>
    </w:p>
    <w:p w14:paraId="789718C2" w14:textId="64C59E75" w:rsidR="0045173B" w:rsidRDefault="00BB11AB" w:rsidP="00A6625D">
      <w:pPr>
        <w:jc w:val="center"/>
        <w:rPr>
          <w:sz w:val="20"/>
          <w:szCs w:val="20"/>
        </w:rPr>
      </w:pPr>
      <w:r>
        <w:rPr>
          <w:sz w:val="20"/>
          <w:szCs w:val="20"/>
        </w:rPr>
        <w:t>CIRTA 9</w:t>
      </w:r>
      <w:r w:rsidRPr="00BB11AB">
        <w:rPr>
          <w:sz w:val="20"/>
          <w:szCs w:val="20"/>
          <w:vertAlign w:val="superscript"/>
        </w:rPr>
        <w:t>th</w:t>
      </w:r>
      <w:r>
        <w:rPr>
          <w:sz w:val="20"/>
          <w:szCs w:val="20"/>
        </w:rPr>
        <w:t xml:space="preserve"> Floor Conference Room</w:t>
      </w:r>
    </w:p>
    <w:p w14:paraId="6C7EDBD6" w14:textId="4904B91B" w:rsidR="006A2B1D" w:rsidRDefault="00BB11AB" w:rsidP="00A6625D">
      <w:pPr>
        <w:jc w:val="center"/>
        <w:rPr>
          <w:sz w:val="20"/>
          <w:szCs w:val="20"/>
        </w:rPr>
      </w:pPr>
      <w:r>
        <w:rPr>
          <w:sz w:val="20"/>
          <w:szCs w:val="20"/>
        </w:rPr>
        <w:t>320 N. Meridian Street</w:t>
      </w:r>
    </w:p>
    <w:p w14:paraId="4FB78E87" w14:textId="23D7BF63" w:rsidR="00254638" w:rsidRDefault="00B21D36" w:rsidP="00A6625D">
      <w:pPr>
        <w:jc w:val="center"/>
        <w:rPr>
          <w:sz w:val="20"/>
          <w:szCs w:val="20"/>
        </w:rPr>
      </w:pPr>
      <w:r>
        <w:rPr>
          <w:sz w:val="20"/>
          <w:szCs w:val="20"/>
        </w:rPr>
        <w:t>Indianapolis</w:t>
      </w:r>
      <w:r w:rsidR="00254638">
        <w:rPr>
          <w:sz w:val="20"/>
          <w:szCs w:val="20"/>
        </w:rPr>
        <w:t>, IN 46</w:t>
      </w:r>
      <w:r w:rsidR="001A514A">
        <w:rPr>
          <w:sz w:val="20"/>
          <w:szCs w:val="20"/>
        </w:rPr>
        <w:t>2</w:t>
      </w:r>
      <w:r w:rsidR="00BB11AB">
        <w:rPr>
          <w:sz w:val="20"/>
          <w:szCs w:val="20"/>
        </w:rPr>
        <w:t>04</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14:paraId="74280D27" w14:textId="77777777" w:rsidTr="5AD80486">
        <w:trPr>
          <w:trHeight w:val="252"/>
        </w:trPr>
        <w:tc>
          <w:tcPr>
            <w:tcW w:w="4050" w:type="dxa"/>
            <w:gridSpan w:val="2"/>
            <w:tcBorders>
              <w:right w:val="single" w:sz="4" w:space="0" w:color="auto"/>
            </w:tcBorders>
          </w:tcPr>
          <w:p w14:paraId="7A211520" w14:textId="46581933" w:rsidR="00C25B96" w:rsidRPr="00131AAA" w:rsidRDefault="00C25B96" w:rsidP="00131AAA">
            <w:pPr>
              <w:jc w:val="center"/>
              <w:rPr>
                <w:b/>
                <w:bCs/>
                <w:sz w:val="20"/>
                <w:szCs w:val="20"/>
                <w:u w:val="single"/>
              </w:rPr>
            </w:pPr>
            <w:r w:rsidRPr="00131AAA">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131AAA" w:rsidRDefault="00C25B96" w:rsidP="00131AAA">
            <w:pPr>
              <w:jc w:val="center"/>
              <w:rPr>
                <w:b/>
                <w:bCs/>
                <w:sz w:val="20"/>
                <w:szCs w:val="20"/>
                <w:u w:val="single"/>
              </w:rPr>
            </w:pPr>
            <w:r w:rsidRPr="00131AAA">
              <w:rPr>
                <w:b/>
                <w:bCs/>
                <w:sz w:val="20"/>
                <w:szCs w:val="20"/>
                <w:u w:val="single"/>
              </w:rPr>
              <w:t>Board Members Not Present</w:t>
            </w:r>
          </w:p>
        </w:tc>
        <w:tc>
          <w:tcPr>
            <w:tcW w:w="2884" w:type="dxa"/>
            <w:tcBorders>
              <w:left w:val="single" w:sz="4" w:space="0" w:color="auto"/>
            </w:tcBorders>
          </w:tcPr>
          <w:p w14:paraId="0D2C3633" w14:textId="2D03916B" w:rsidR="00C25B96" w:rsidRPr="00131AAA" w:rsidRDefault="00C25B96" w:rsidP="00131AAA">
            <w:pPr>
              <w:jc w:val="center"/>
              <w:rPr>
                <w:b/>
                <w:bCs/>
                <w:sz w:val="20"/>
                <w:szCs w:val="20"/>
                <w:u w:val="single"/>
              </w:rPr>
            </w:pPr>
            <w:r w:rsidRPr="5AD80486">
              <w:rPr>
                <w:b/>
                <w:bCs/>
                <w:sz w:val="20"/>
                <w:szCs w:val="20"/>
                <w:u w:val="single"/>
              </w:rPr>
              <w:t>CIRTA Staff Present</w:t>
            </w:r>
          </w:p>
        </w:tc>
      </w:tr>
      <w:tr w:rsidR="000F57ED" w14:paraId="375CE5CB" w14:textId="77777777" w:rsidTr="5AD80486">
        <w:trPr>
          <w:trHeight w:val="252"/>
        </w:trPr>
        <w:tc>
          <w:tcPr>
            <w:tcW w:w="2163" w:type="dxa"/>
          </w:tcPr>
          <w:p w14:paraId="6F219814" w14:textId="3149F046" w:rsidR="000F57ED" w:rsidRDefault="000F57ED" w:rsidP="000F57ED">
            <w:pPr>
              <w:contextualSpacing/>
              <w:jc w:val="both"/>
              <w:rPr>
                <w:sz w:val="20"/>
                <w:szCs w:val="20"/>
              </w:rPr>
            </w:pPr>
            <w:r>
              <w:rPr>
                <w:sz w:val="20"/>
                <w:szCs w:val="20"/>
              </w:rPr>
              <w:t>Ann Sheidler</w:t>
            </w:r>
          </w:p>
        </w:tc>
        <w:tc>
          <w:tcPr>
            <w:tcW w:w="1887" w:type="dxa"/>
            <w:tcBorders>
              <w:right w:val="single" w:sz="4" w:space="0" w:color="auto"/>
            </w:tcBorders>
          </w:tcPr>
          <w:p w14:paraId="76D431FF" w14:textId="071F3971" w:rsidR="000F57ED" w:rsidRDefault="000F57ED" w:rsidP="000F57ED">
            <w:pPr>
              <w:contextualSpacing/>
              <w:jc w:val="both"/>
              <w:rPr>
                <w:sz w:val="20"/>
                <w:szCs w:val="20"/>
              </w:rPr>
            </w:pPr>
            <w:r>
              <w:rPr>
                <w:sz w:val="20"/>
                <w:szCs w:val="20"/>
              </w:rPr>
              <w:t>Jerry Bridges (V)</w:t>
            </w:r>
          </w:p>
        </w:tc>
        <w:tc>
          <w:tcPr>
            <w:tcW w:w="3152" w:type="dxa"/>
            <w:tcBorders>
              <w:left w:val="single" w:sz="4" w:space="0" w:color="auto"/>
              <w:right w:val="single" w:sz="4" w:space="0" w:color="auto"/>
            </w:tcBorders>
          </w:tcPr>
          <w:p w14:paraId="458EF1DB" w14:textId="3F7C78B3" w:rsidR="000F57ED" w:rsidRDefault="000F57ED" w:rsidP="000F57ED">
            <w:pPr>
              <w:rPr>
                <w:sz w:val="20"/>
                <w:szCs w:val="20"/>
              </w:rPr>
            </w:pPr>
            <w:r>
              <w:rPr>
                <w:sz w:val="20"/>
                <w:szCs w:val="20"/>
              </w:rPr>
              <w:t xml:space="preserve"> </w:t>
            </w:r>
            <w:r w:rsidR="004F7DE3">
              <w:rPr>
                <w:sz w:val="20"/>
                <w:szCs w:val="20"/>
              </w:rPr>
              <w:t>Christine Altman</w:t>
            </w:r>
          </w:p>
        </w:tc>
        <w:tc>
          <w:tcPr>
            <w:tcW w:w="2884" w:type="dxa"/>
            <w:tcBorders>
              <w:left w:val="single" w:sz="4" w:space="0" w:color="auto"/>
            </w:tcBorders>
          </w:tcPr>
          <w:p w14:paraId="17E13FE5" w14:textId="1560DD2E" w:rsidR="004F7DE3" w:rsidRDefault="000F57ED" w:rsidP="000F57ED">
            <w:pPr>
              <w:rPr>
                <w:sz w:val="20"/>
                <w:szCs w:val="20"/>
              </w:rPr>
            </w:pPr>
            <w:r>
              <w:rPr>
                <w:sz w:val="20"/>
                <w:szCs w:val="20"/>
              </w:rPr>
              <w:t>Amanda Meyer</w:t>
            </w:r>
          </w:p>
        </w:tc>
      </w:tr>
      <w:tr w:rsidR="000F57ED" w14:paraId="2B2FF1F3" w14:textId="77777777" w:rsidTr="5AD80486">
        <w:trPr>
          <w:trHeight w:val="235"/>
        </w:trPr>
        <w:tc>
          <w:tcPr>
            <w:tcW w:w="2163" w:type="dxa"/>
          </w:tcPr>
          <w:p w14:paraId="01E88008" w14:textId="2790996C" w:rsidR="000F57ED" w:rsidRDefault="000F57ED" w:rsidP="000F57ED">
            <w:pPr>
              <w:contextualSpacing/>
              <w:jc w:val="both"/>
              <w:rPr>
                <w:sz w:val="20"/>
                <w:szCs w:val="20"/>
              </w:rPr>
            </w:pPr>
            <w:r w:rsidRPr="5AD80486">
              <w:rPr>
                <w:sz w:val="20"/>
                <w:szCs w:val="20"/>
              </w:rPr>
              <w:t>Larry Hesson</w:t>
            </w:r>
          </w:p>
        </w:tc>
        <w:tc>
          <w:tcPr>
            <w:tcW w:w="1887" w:type="dxa"/>
            <w:tcBorders>
              <w:right w:val="single" w:sz="4" w:space="0" w:color="auto"/>
            </w:tcBorders>
          </w:tcPr>
          <w:p w14:paraId="4F8459DE" w14:textId="0D09C5C5" w:rsidR="000F57ED" w:rsidRDefault="000F57ED" w:rsidP="000F57ED">
            <w:pPr>
              <w:contextualSpacing/>
              <w:jc w:val="both"/>
              <w:rPr>
                <w:sz w:val="20"/>
                <w:szCs w:val="20"/>
              </w:rPr>
            </w:pPr>
            <w:r>
              <w:rPr>
                <w:sz w:val="20"/>
                <w:szCs w:val="20"/>
              </w:rPr>
              <w:t xml:space="preserve">Greg Henneke </w:t>
            </w:r>
          </w:p>
        </w:tc>
        <w:tc>
          <w:tcPr>
            <w:tcW w:w="3152" w:type="dxa"/>
            <w:tcBorders>
              <w:left w:val="single" w:sz="4" w:space="0" w:color="auto"/>
              <w:right w:val="single" w:sz="4" w:space="0" w:color="auto"/>
            </w:tcBorders>
          </w:tcPr>
          <w:p w14:paraId="237884E0" w14:textId="3383DA18" w:rsidR="000F57ED" w:rsidRDefault="00855633" w:rsidP="000F57ED">
            <w:pPr>
              <w:rPr>
                <w:sz w:val="20"/>
                <w:szCs w:val="20"/>
              </w:rPr>
            </w:pPr>
            <w:r>
              <w:rPr>
                <w:sz w:val="20"/>
                <w:szCs w:val="20"/>
              </w:rPr>
              <w:t xml:space="preserve"> </w:t>
            </w:r>
            <w:r w:rsidR="004F7DE3">
              <w:rPr>
                <w:sz w:val="20"/>
                <w:szCs w:val="20"/>
              </w:rPr>
              <w:t>Linda Sanders</w:t>
            </w:r>
          </w:p>
        </w:tc>
        <w:tc>
          <w:tcPr>
            <w:tcW w:w="2884" w:type="dxa"/>
            <w:tcBorders>
              <w:left w:val="single" w:sz="4" w:space="0" w:color="auto"/>
            </w:tcBorders>
          </w:tcPr>
          <w:p w14:paraId="618E4D14" w14:textId="2D190439" w:rsidR="000F57ED" w:rsidRDefault="004F7DE3" w:rsidP="000F57ED">
            <w:pPr>
              <w:rPr>
                <w:sz w:val="20"/>
                <w:szCs w:val="20"/>
              </w:rPr>
            </w:pPr>
            <w:r>
              <w:rPr>
                <w:sz w:val="20"/>
                <w:szCs w:val="20"/>
              </w:rPr>
              <w:t>Jennifer Gebhard</w:t>
            </w:r>
          </w:p>
        </w:tc>
      </w:tr>
      <w:tr w:rsidR="000F57ED" w14:paraId="520C5F3D" w14:textId="77777777" w:rsidTr="5AD80486">
        <w:trPr>
          <w:trHeight w:val="93"/>
        </w:trPr>
        <w:tc>
          <w:tcPr>
            <w:tcW w:w="2163" w:type="dxa"/>
          </w:tcPr>
          <w:p w14:paraId="40D089B9" w14:textId="481ABDB7" w:rsidR="000F57ED" w:rsidRDefault="000F57ED" w:rsidP="000F57ED">
            <w:pPr>
              <w:contextualSpacing/>
              <w:jc w:val="both"/>
              <w:rPr>
                <w:sz w:val="20"/>
                <w:szCs w:val="20"/>
              </w:rPr>
            </w:pPr>
            <w:r w:rsidRPr="5AD80486">
              <w:rPr>
                <w:sz w:val="20"/>
                <w:szCs w:val="20"/>
              </w:rPr>
              <w:t>Ron Deer</w:t>
            </w:r>
          </w:p>
          <w:p w14:paraId="6961D084" w14:textId="5492C87F" w:rsidR="000F57ED" w:rsidRDefault="004F7DE3" w:rsidP="000F57ED">
            <w:pPr>
              <w:contextualSpacing/>
              <w:jc w:val="both"/>
              <w:rPr>
                <w:sz w:val="20"/>
                <w:szCs w:val="20"/>
              </w:rPr>
            </w:pPr>
            <w:r>
              <w:rPr>
                <w:sz w:val="20"/>
                <w:szCs w:val="20"/>
              </w:rPr>
              <w:t>Mayor Cook</w:t>
            </w:r>
          </w:p>
        </w:tc>
        <w:tc>
          <w:tcPr>
            <w:tcW w:w="1887" w:type="dxa"/>
            <w:tcBorders>
              <w:right w:val="single" w:sz="4" w:space="0" w:color="auto"/>
            </w:tcBorders>
          </w:tcPr>
          <w:p w14:paraId="74ABA34E" w14:textId="77777777" w:rsidR="000F57ED" w:rsidRDefault="004F7DE3" w:rsidP="000F57ED">
            <w:pPr>
              <w:contextualSpacing/>
              <w:jc w:val="both"/>
              <w:rPr>
                <w:sz w:val="20"/>
                <w:szCs w:val="20"/>
              </w:rPr>
            </w:pPr>
            <w:r>
              <w:rPr>
                <w:sz w:val="20"/>
                <w:szCs w:val="20"/>
              </w:rPr>
              <w:t>Nathan Messer</w:t>
            </w:r>
          </w:p>
          <w:p w14:paraId="68893E9A" w14:textId="7F222BB0" w:rsidR="004F7DE3" w:rsidRDefault="004F7DE3" w:rsidP="000F57ED">
            <w:pPr>
              <w:contextualSpacing/>
              <w:jc w:val="both"/>
              <w:rPr>
                <w:sz w:val="20"/>
                <w:szCs w:val="20"/>
              </w:rPr>
            </w:pPr>
            <w:r>
              <w:rPr>
                <w:sz w:val="20"/>
                <w:szCs w:val="20"/>
              </w:rPr>
              <w:t>Andrew Klineman</w:t>
            </w:r>
          </w:p>
        </w:tc>
        <w:tc>
          <w:tcPr>
            <w:tcW w:w="3152" w:type="dxa"/>
            <w:tcBorders>
              <w:left w:val="single" w:sz="4" w:space="0" w:color="auto"/>
              <w:right w:val="single" w:sz="4" w:space="0" w:color="auto"/>
            </w:tcBorders>
          </w:tcPr>
          <w:p w14:paraId="7F78393E" w14:textId="104B58D1" w:rsidR="000F57ED" w:rsidRDefault="004F7DE3" w:rsidP="000F57ED">
            <w:pPr>
              <w:rPr>
                <w:sz w:val="20"/>
                <w:szCs w:val="20"/>
              </w:rPr>
            </w:pPr>
            <w:r>
              <w:rPr>
                <w:sz w:val="20"/>
                <w:szCs w:val="20"/>
              </w:rPr>
              <w:t xml:space="preserve"> Marta Moody</w:t>
            </w:r>
          </w:p>
          <w:p w14:paraId="7433944D" w14:textId="55930596" w:rsidR="004F7DE3" w:rsidRDefault="004F7DE3" w:rsidP="000F57ED">
            <w:pPr>
              <w:rPr>
                <w:sz w:val="20"/>
                <w:szCs w:val="20"/>
              </w:rPr>
            </w:pPr>
            <w:r>
              <w:rPr>
                <w:sz w:val="20"/>
                <w:szCs w:val="20"/>
              </w:rPr>
              <w:t xml:space="preserve"> Ron Deer </w:t>
            </w:r>
          </w:p>
        </w:tc>
        <w:tc>
          <w:tcPr>
            <w:tcW w:w="2884" w:type="dxa"/>
            <w:tcBorders>
              <w:left w:val="single" w:sz="4" w:space="0" w:color="auto"/>
            </w:tcBorders>
          </w:tcPr>
          <w:p w14:paraId="234C1981" w14:textId="3D4E89A5" w:rsidR="000F57ED" w:rsidRDefault="004F7DE3" w:rsidP="000F57ED">
            <w:pPr>
              <w:rPr>
                <w:sz w:val="20"/>
                <w:szCs w:val="20"/>
              </w:rPr>
            </w:pPr>
            <w:r>
              <w:rPr>
                <w:sz w:val="20"/>
                <w:szCs w:val="20"/>
              </w:rPr>
              <w:t>David Krieg</w:t>
            </w:r>
          </w:p>
          <w:p w14:paraId="79CD3F90" w14:textId="532BB0C0" w:rsidR="00A979CF" w:rsidRDefault="00A979CF" w:rsidP="000F57ED">
            <w:pPr>
              <w:rPr>
                <w:sz w:val="20"/>
                <w:szCs w:val="20"/>
              </w:rPr>
            </w:pPr>
            <w:r>
              <w:rPr>
                <w:sz w:val="20"/>
                <w:szCs w:val="20"/>
              </w:rPr>
              <w:t>Allison Steinke</w:t>
            </w:r>
            <w:r w:rsidR="004F7DE3">
              <w:rPr>
                <w:sz w:val="20"/>
                <w:szCs w:val="20"/>
              </w:rPr>
              <w:t xml:space="preserve"> (V)</w:t>
            </w:r>
          </w:p>
        </w:tc>
      </w:tr>
      <w:tr w:rsidR="000F57ED" w14:paraId="1F97B3E4" w14:textId="77777777" w:rsidTr="5AD80486">
        <w:trPr>
          <w:trHeight w:val="93"/>
        </w:trPr>
        <w:tc>
          <w:tcPr>
            <w:tcW w:w="2163" w:type="dxa"/>
          </w:tcPr>
          <w:p w14:paraId="3FAE7E9A" w14:textId="67C5C9B2" w:rsidR="000F57ED" w:rsidRDefault="004F7DE3" w:rsidP="000F57ED">
            <w:pPr>
              <w:contextualSpacing/>
              <w:jc w:val="both"/>
              <w:rPr>
                <w:sz w:val="20"/>
                <w:szCs w:val="20"/>
              </w:rPr>
            </w:pPr>
            <w:r>
              <w:rPr>
                <w:sz w:val="20"/>
                <w:szCs w:val="20"/>
              </w:rPr>
              <w:t>Don Adams</w:t>
            </w:r>
          </w:p>
        </w:tc>
        <w:tc>
          <w:tcPr>
            <w:tcW w:w="1887" w:type="dxa"/>
            <w:tcBorders>
              <w:right w:val="single" w:sz="4" w:space="0" w:color="auto"/>
            </w:tcBorders>
          </w:tcPr>
          <w:p w14:paraId="243BB2D0" w14:textId="4F0129CE" w:rsidR="000F57ED" w:rsidRDefault="000F57ED" w:rsidP="000F57ED">
            <w:pPr>
              <w:contextualSpacing/>
              <w:jc w:val="both"/>
              <w:rPr>
                <w:sz w:val="20"/>
                <w:szCs w:val="20"/>
              </w:rPr>
            </w:pPr>
          </w:p>
        </w:tc>
        <w:tc>
          <w:tcPr>
            <w:tcW w:w="3152" w:type="dxa"/>
            <w:tcBorders>
              <w:left w:val="single" w:sz="4" w:space="0" w:color="auto"/>
              <w:right w:val="single" w:sz="4" w:space="0" w:color="auto"/>
            </w:tcBorders>
          </w:tcPr>
          <w:p w14:paraId="21479960" w14:textId="0DCBCEAE" w:rsidR="000F57ED" w:rsidRDefault="00BB11AB" w:rsidP="000F57ED">
            <w:pPr>
              <w:rPr>
                <w:sz w:val="20"/>
                <w:szCs w:val="20"/>
              </w:rPr>
            </w:pPr>
            <w:r>
              <w:rPr>
                <w:sz w:val="20"/>
                <w:szCs w:val="20"/>
              </w:rPr>
              <w:t xml:space="preserve"> Bill Ehret</w:t>
            </w:r>
          </w:p>
        </w:tc>
        <w:tc>
          <w:tcPr>
            <w:tcW w:w="2884" w:type="dxa"/>
            <w:tcBorders>
              <w:left w:val="single" w:sz="4" w:space="0" w:color="auto"/>
            </w:tcBorders>
          </w:tcPr>
          <w:p w14:paraId="52D3BA1C" w14:textId="0E64E2C5" w:rsidR="000F57ED" w:rsidRDefault="000F57ED" w:rsidP="000F57ED">
            <w:pPr>
              <w:rPr>
                <w:sz w:val="20"/>
                <w:szCs w:val="20"/>
              </w:rPr>
            </w:pPr>
            <w:r>
              <w:rPr>
                <w:sz w:val="20"/>
                <w:szCs w:val="20"/>
              </w:rPr>
              <w:t>Sarah Kendall</w:t>
            </w:r>
          </w:p>
        </w:tc>
      </w:tr>
      <w:tr w:rsidR="000F57ED" w14:paraId="475D3156" w14:textId="77777777" w:rsidTr="5AD80486">
        <w:trPr>
          <w:trHeight w:val="93"/>
        </w:trPr>
        <w:tc>
          <w:tcPr>
            <w:tcW w:w="2163" w:type="dxa"/>
          </w:tcPr>
          <w:p w14:paraId="636F7804" w14:textId="6C3B77B2" w:rsidR="000F57ED" w:rsidRDefault="000F57ED" w:rsidP="000F57ED">
            <w:pPr>
              <w:contextualSpacing/>
              <w:jc w:val="both"/>
              <w:rPr>
                <w:sz w:val="20"/>
                <w:szCs w:val="20"/>
              </w:rPr>
            </w:pPr>
            <w:r w:rsidRPr="5AD80486">
              <w:rPr>
                <w:sz w:val="20"/>
                <w:szCs w:val="20"/>
              </w:rPr>
              <w:t>Robert Waggone</w:t>
            </w:r>
            <w:r>
              <w:rPr>
                <w:sz w:val="20"/>
                <w:szCs w:val="20"/>
              </w:rPr>
              <w:t>r</w:t>
            </w:r>
          </w:p>
        </w:tc>
        <w:tc>
          <w:tcPr>
            <w:tcW w:w="1887" w:type="dxa"/>
            <w:tcBorders>
              <w:right w:val="single" w:sz="4" w:space="0" w:color="auto"/>
            </w:tcBorders>
          </w:tcPr>
          <w:p w14:paraId="5DEEB684" w14:textId="789D2BAE" w:rsidR="000F57ED" w:rsidRDefault="000F57ED" w:rsidP="000F57ED">
            <w:pPr>
              <w:contextualSpacing/>
              <w:jc w:val="both"/>
              <w:rPr>
                <w:sz w:val="20"/>
                <w:szCs w:val="20"/>
              </w:rPr>
            </w:pPr>
          </w:p>
          <w:p w14:paraId="465C0D3D" w14:textId="699A3EAC" w:rsidR="000F57ED"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Default="000F57ED" w:rsidP="000F57ED">
            <w:pPr>
              <w:rPr>
                <w:sz w:val="20"/>
                <w:szCs w:val="20"/>
              </w:rPr>
            </w:pPr>
          </w:p>
        </w:tc>
        <w:tc>
          <w:tcPr>
            <w:tcW w:w="2884" w:type="dxa"/>
            <w:tcBorders>
              <w:left w:val="single" w:sz="4" w:space="0" w:color="auto"/>
            </w:tcBorders>
          </w:tcPr>
          <w:p w14:paraId="60CADE51" w14:textId="77777777" w:rsidR="000F57ED" w:rsidRDefault="004F7DE3" w:rsidP="000F57ED">
            <w:pPr>
              <w:rPr>
                <w:sz w:val="20"/>
                <w:szCs w:val="20"/>
              </w:rPr>
            </w:pPr>
            <w:r>
              <w:rPr>
                <w:sz w:val="20"/>
                <w:szCs w:val="20"/>
              </w:rPr>
              <w:t>Sarah Troutman</w:t>
            </w:r>
          </w:p>
          <w:p w14:paraId="1F8B8AEC" w14:textId="71008B67" w:rsidR="004F7DE3" w:rsidRDefault="004F7DE3" w:rsidP="000F57ED">
            <w:pPr>
              <w:rPr>
                <w:sz w:val="20"/>
                <w:szCs w:val="20"/>
              </w:rPr>
            </w:pPr>
            <w:r>
              <w:rPr>
                <w:sz w:val="20"/>
                <w:szCs w:val="20"/>
              </w:rPr>
              <w:t>Berrie Rupert (V)</w:t>
            </w:r>
          </w:p>
        </w:tc>
      </w:tr>
      <w:tr w:rsidR="000F57ED" w14:paraId="7F0E7EF5" w14:textId="77777777" w:rsidTr="5AD80486">
        <w:trPr>
          <w:trHeight w:val="252"/>
        </w:trPr>
        <w:tc>
          <w:tcPr>
            <w:tcW w:w="2163" w:type="dxa"/>
          </w:tcPr>
          <w:p w14:paraId="3271C277" w14:textId="05BB0225" w:rsidR="000F57ED"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Default="000F57ED" w:rsidP="000F57ED">
            <w:pPr>
              <w:jc w:val="center"/>
              <w:rPr>
                <w:sz w:val="20"/>
                <w:szCs w:val="20"/>
              </w:rPr>
            </w:pPr>
          </w:p>
        </w:tc>
        <w:tc>
          <w:tcPr>
            <w:tcW w:w="2884" w:type="dxa"/>
            <w:tcBorders>
              <w:left w:val="single" w:sz="4" w:space="0" w:color="auto"/>
            </w:tcBorders>
          </w:tcPr>
          <w:p w14:paraId="4FB8C947" w14:textId="46B49DB9" w:rsidR="000F57ED" w:rsidRDefault="000F57ED" w:rsidP="000F57ED">
            <w:pPr>
              <w:rPr>
                <w:sz w:val="20"/>
                <w:szCs w:val="20"/>
              </w:rPr>
            </w:pPr>
          </w:p>
        </w:tc>
      </w:tr>
      <w:tr w:rsidR="000F57ED" w14:paraId="62730B0C" w14:textId="77777777" w:rsidTr="5AD80486">
        <w:trPr>
          <w:trHeight w:val="93"/>
        </w:trPr>
        <w:tc>
          <w:tcPr>
            <w:tcW w:w="2163" w:type="dxa"/>
          </w:tcPr>
          <w:p w14:paraId="6D4CC383" w14:textId="12ECD4C4" w:rsidR="000F57ED"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Default="000F57ED" w:rsidP="000F57ED">
            <w:pPr>
              <w:rPr>
                <w:sz w:val="20"/>
                <w:szCs w:val="20"/>
              </w:rPr>
            </w:pPr>
          </w:p>
        </w:tc>
        <w:tc>
          <w:tcPr>
            <w:tcW w:w="2884" w:type="dxa"/>
            <w:tcBorders>
              <w:left w:val="single" w:sz="4" w:space="0" w:color="auto"/>
            </w:tcBorders>
          </w:tcPr>
          <w:p w14:paraId="29F62195" w14:textId="77777777" w:rsidR="000F57ED" w:rsidRDefault="000F57ED" w:rsidP="000F57ED">
            <w:pPr>
              <w:jc w:val="center"/>
              <w:rPr>
                <w:sz w:val="20"/>
                <w:szCs w:val="20"/>
              </w:rPr>
            </w:pPr>
          </w:p>
        </w:tc>
      </w:tr>
    </w:tbl>
    <w:p w14:paraId="6E8A6799" w14:textId="38FEF22B" w:rsidR="0045173B" w:rsidRDefault="00BC51DB" w:rsidP="0045173B">
      <w:pPr>
        <w:rPr>
          <w:sz w:val="20"/>
          <w:szCs w:val="20"/>
        </w:rPr>
      </w:pPr>
      <w:r>
        <w:rPr>
          <w:sz w:val="20"/>
          <w:szCs w:val="20"/>
        </w:rPr>
        <w:br/>
      </w:r>
    </w:p>
    <w:p w14:paraId="38DB698C" w14:textId="72C04150" w:rsidR="00BC51DB" w:rsidRDefault="00BC51DB" w:rsidP="0045173B">
      <w:pPr>
        <w:rPr>
          <w:sz w:val="20"/>
          <w:szCs w:val="20"/>
        </w:rPr>
      </w:pPr>
      <w:r>
        <w:rPr>
          <w:sz w:val="20"/>
          <w:szCs w:val="20"/>
        </w:rPr>
        <w:t>Board meeting was called to order at 9:</w:t>
      </w:r>
      <w:r w:rsidR="00EA349B">
        <w:rPr>
          <w:sz w:val="20"/>
          <w:szCs w:val="20"/>
        </w:rPr>
        <w:t>0</w:t>
      </w:r>
      <w:r w:rsidR="004F7DE3">
        <w:rPr>
          <w:sz w:val="20"/>
          <w:szCs w:val="20"/>
        </w:rPr>
        <w:t>3</w:t>
      </w:r>
      <w:r w:rsidR="00EA349B">
        <w:rPr>
          <w:sz w:val="20"/>
          <w:szCs w:val="20"/>
        </w:rPr>
        <w:t xml:space="preserve">am by </w:t>
      </w:r>
      <w:r w:rsidR="004F7DE3">
        <w:rPr>
          <w:sz w:val="20"/>
          <w:szCs w:val="20"/>
        </w:rPr>
        <w:t>G. Henneke</w:t>
      </w:r>
    </w:p>
    <w:p w14:paraId="29535838" w14:textId="77777777" w:rsidR="00EA349B" w:rsidRDefault="00EA349B" w:rsidP="0045173B">
      <w:pPr>
        <w:rPr>
          <w:sz w:val="20"/>
          <w:szCs w:val="20"/>
        </w:rPr>
      </w:pPr>
    </w:p>
    <w:p w14:paraId="02D0AB3D" w14:textId="77777777" w:rsidR="008E66FC" w:rsidRDefault="008E66FC"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29ECEA97" w14:textId="4D809CC0" w:rsidR="00BA7C4D" w:rsidRDefault="004F7DE3" w:rsidP="0045173B">
      <w:r>
        <w:t>J. Gebhard</w:t>
      </w:r>
      <w:r w:rsidR="003D2DA0">
        <w:t xml:space="preserve"> began introductions around the room and ensured a quorum was present.</w:t>
      </w:r>
    </w:p>
    <w:p w14:paraId="1548824C" w14:textId="77777777" w:rsidR="0045173B" w:rsidRPr="00443AD1" w:rsidRDefault="0045173B" w:rsidP="0045173B">
      <w:pPr>
        <w:ind w:left="720"/>
        <w:jc w:val="both"/>
        <w:rPr>
          <w:i/>
        </w:rPr>
      </w:pPr>
    </w:p>
    <w:p w14:paraId="19BB5309" w14:textId="618BB074" w:rsidR="0045173B" w:rsidRPr="00443AD1" w:rsidRDefault="0045173B" w:rsidP="0045173B">
      <w:pPr>
        <w:rPr>
          <w:b/>
          <w:u w:val="single"/>
        </w:rPr>
      </w:pPr>
      <w:r w:rsidRPr="00443AD1">
        <w:rPr>
          <w:b/>
          <w:u w:val="single"/>
        </w:rPr>
        <w:t>Resolution #202</w:t>
      </w:r>
      <w:r w:rsidR="00EA349B">
        <w:rPr>
          <w:b/>
          <w:u w:val="single"/>
        </w:rPr>
        <w:t>2-</w:t>
      </w:r>
      <w:r w:rsidR="000D0DA9">
        <w:rPr>
          <w:b/>
          <w:u w:val="single"/>
        </w:rPr>
        <w:t>1</w:t>
      </w:r>
      <w:r w:rsidR="004F7DE3">
        <w:rPr>
          <w:b/>
          <w:u w:val="single"/>
        </w:rPr>
        <w:t>2</w:t>
      </w:r>
      <w:r w:rsidR="00EA349B">
        <w:rPr>
          <w:b/>
          <w:u w:val="single"/>
        </w:rPr>
        <w:t>-</w:t>
      </w:r>
      <w:r w:rsidR="004F7DE3">
        <w:rPr>
          <w:b/>
          <w:u w:val="single"/>
        </w:rPr>
        <w:t>06</w:t>
      </w:r>
      <w:r w:rsidR="008E66FC">
        <w:rPr>
          <w:b/>
          <w:u w:val="single"/>
        </w:rPr>
        <w:t>-</w:t>
      </w:r>
      <w:r w:rsidR="00EA349B">
        <w:rPr>
          <w:b/>
          <w:u w:val="single"/>
        </w:rPr>
        <w:t>01</w:t>
      </w:r>
      <w:r w:rsidRPr="00443AD1">
        <w:rPr>
          <w:b/>
          <w:u w:val="single"/>
        </w:rPr>
        <w:t xml:space="preserve">– Adoption of </w:t>
      </w:r>
      <w:r w:rsidR="00C85ECF">
        <w:rPr>
          <w:b/>
          <w:u w:val="single"/>
        </w:rPr>
        <w:t>C</w:t>
      </w:r>
      <w:r w:rsidRPr="00443AD1">
        <w:rPr>
          <w:b/>
          <w:u w:val="single"/>
        </w:rPr>
        <w:t xml:space="preserve">onsent </w:t>
      </w:r>
      <w:r w:rsidR="00C85ECF">
        <w:rPr>
          <w:b/>
          <w:u w:val="single"/>
        </w:rPr>
        <w:t>A</w:t>
      </w:r>
      <w:r w:rsidRPr="00443AD1">
        <w:rPr>
          <w:b/>
          <w:u w:val="single"/>
        </w:rPr>
        <w:t>genda</w:t>
      </w:r>
    </w:p>
    <w:p w14:paraId="66162B30" w14:textId="5EAC5D65" w:rsidR="0045173B" w:rsidRDefault="004F7DE3" w:rsidP="0045173B">
      <w:pPr>
        <w:rPr>
          <w:i/>
          <w:iCs/>
        </w:rPr>
      </w:pPr>
      <w:r>
        <w:rPr>
          <w:i/>
          <w:iCs/>
        </w:rPr>
        <w:t>L. Hesson</w:t>
      </w:r>
      <w:r w:rsidR="0045173B" w:rsidRPr="00443AD1">
        <w:rPr>
          <w:i/>
          <w:iCs/>
        </w:rPr>
        <w:t xml:space="preserve"> made a motion to accept the consent agenda items.</w:t>
      </w:r>
      <w:r w:rsidR="00AA5C2D">
        <w:rPr>
          <w:i/>
          <w:iCs/>
        </w:rPr>
        <w:t xml:space="preserve"> </w:t>
      </w:r>
      <w:r w:rsidR="0045173B" w:rsidRPr="00443AD1">
        <w:rPr>
          <w:i/>
          <w:iCs/>
        </w:rPr>
        <w:t xml:space="preserve"> </w:t>
      </w:r>
      <w:r>
        <w:rPr>
          <w:i/>
          <w:iCs/>
        </w:rPr>
        <w:t>N. Messer</w:t>
      </w:r>
      <w:r w:rsidR="003D2DA0">
        <w:rPr>
          <w:i/>
          <w:iCs/>
        </w:rPr>
        <w:t xml:space="preserve"> </w:t>
      </w:r>
      <w:r w:rsidR="0045173B" w:rsidRPr="00443AD1">
        <w:rPr>
          <w:i/>
          <w:iCs/>
        </w:rPr>
        <w:t>seconded</w:t>
      </w:r>
      <w:r w:rsidR="00AA5C2D">
        <w:rPr>
          <w:i/>
          <w:iCs/>
        </w:rPr>
        <w:t>.  No oppositions, t</w:t>
      </w:r>
      <w:r w:rsidR="00A358ED">
        <w:rPr>
          <w:i/>
          <w:iCs/>
        </w:rPr>
        <w:t xml:space="preserve">he motion was </w:t>
      </w:r>
      <w:r w:rsidR="00AA5C2D">
        <w:rPr>
          <w:i/>
          <w:iCs/>
        </w:rPr>
        <w:t>carried</w:t>
      </w:r>
      <w:r w:rsidR="00D7132A">
        <w:rPr>
          <w:i/>
          <w:iCs/>
        </w:rPr>
        <w:t>.</w:t>
      </w:r>
      <w:r w:rsidR="00A358ED">
        <w:rPr>
          <w:i/>
          <w:iCs/>
        </w:rPr>
        <w:t xml:space="preserve"> </w:t>
      </w:r>
    </w:p>
    <w:p w14:paraId="70903AC5" w14:textId="682B7E97" w:rsidR="00984861" w:rsidRDefault="00984861" w:rsidP="0045173B">
      <w:pPr>
        <w:rPr>
          <w:i/>
          <w:iCs/>
        </w:rPr>
      </w:pPr>
    </w:p>
    <w:p w14:paraId="0A9A58BF" w14:textId="642028C5" w:rsidR="0045173B" w:rsidRPr="00E523A7" w:rsidRDefault="0045173B" w:rsidP="0045173B">
      <w:pPr>
        <w:spacing w:line="259" w:lineRule="auto"/>
        <w:rPr>
          <w:b/>
          <w:u w:val="single"/>
        </w:rPr>
      </w:pPr>
      <w:r w:rsidRPr="00E523A7">
        <w:rPr>
          <w:b/>
          <w:u w:val="single"/>
        </w:rPr>
        <w:t>Resolution #202</w:t>
      </w:r>
      <w:r w:rsidR="00405D2D">
        <w:rPr>
          <w:b/>
          <w:u w:val="single"/>
        </w:rPr>
        <w:t>2</w:t>
      </w:r>
      <w:r w:rsidRPr="00E523A7">
        <w:rPr>
          <w:b/>
          <w:u w:val="single"/>
        </w:rPr>
        <w:t>-</w:t>
      </w:r>
      <w:r w:rsidR="004F7DE3">
        <w:rPr>
          <w:b/>
          <w:u w:val="single"/>
        </w:rPr>
        <w:t>12-.06</w:t>
      </w:r>
      <w:r w:rsidR="003B5FDC" w:rsidRPr="00E523A7">
        <w:rPr>
          <w:b/>
          <w:u w:val="single"/>
        </w:rPr>
        <w:t>-02</w:t>
      </w:r>
      <w:r w:rsidRPr="00E523A7">
        <w:rPr>
          <w:b/>
          <w:u w:val="single"/>
        </w:rPr>
        <w:t xml:space="preserve"> – </w:t>
      </w:r>
      <w:r w:rsidR="003B5FDC" w:rsidRPr="00E523A7">
        <w:rPr>
          <w:b/>
          <w:u w:val="single"/>
        </w:rPr>
        <w:t xml:space="preserve">Resolution </w:t>
      </w:r>
      <w:r w:rsidR="00E22B1D">
        <w:rPr>
          <w:b/>
          <w:u w:val="single"/>
        </w:rPr>
        <w:t xml:space="preserve">to </w:t>
      </w:r>
      <w:r w:rsidR="004F7DE3">
        <w:rPr>
          <w:b/>
          <w:u w:val="single"/>
        </w:rPr>
        <w:t>A</w:t>
      </w:r>
      <w:r w:rsidR="003D2DA0">
        <w:rPr>
          <w:b/>
          <w:u w:val="single"/>
        </w:rPr>
        <w:t>pprove</w:t>
      </w:r>
      <w:r w:rsidR="004F7DE3">
        <w:rPr>
          <w:b/>
          <w:u w:val="single"/>
        </w:rPr>
        <w:t xml:space="preserve"> Extension of Contract with Legal Counsel</w:t>
      </w:r>
    </w:p>
    <w:p w14:paraId="35827243" w14:textId="35CCA3AA" w:rsidR="003E52E9" w:rsidRDefault="008E66FC" w:rsidP="003E52E9">
      <w:pPr>
        <w:rPr>
          <w:i/>
          <w:iCs/>
        </w:rPr>
      </w:pPr>
      <w:r>
        <w:rPr>
          <w:i/>
          <w:iCs/>
        </w:rPr>
        <w:t xml:space="preserve">L. </w:t>
      </w:r>
      <w:r w:rsidR="000D0DA9">
        <w:rPr>
          <w:i/>
          <w:iCs/>
        </w:rPr>
        <w:t>Hesson</w:t>
      </w:r>
      <w:r w:rsidR="00E22B1D">
        <w:rPr>
          <w:i/>
          <w:iCs/>
        </w:rPr>
        <w:t xml:space="preserve"> </w:t>
      </w:r>
      <w:r w:rsidR="00E22B1D" w:rsidRPr="00443AD1">
        <w:rPr>
          <w:i/>
          <w:iCs/>
        </w:rPr>
        <w:t>made a motion to</w:t>
      </w:r>
      <w:r w:rsidR="00612037">
        <w:rPr>
          <w:i/>
          <w:iCs/>
        </w:rPr>
        <w:t xml:space="preserve"> approve extension of contract with legal counsel</w:t>
      </w:r>
      <w:r w:rsidR="00B65E03">
        <w:rPr>
          <w:i/>
          <w:iCs/>
        </w:rPr>
        <w:t>,</w:t>
      </w:r>
      <w:r w:rsidR="00E22B1D">
        <w:rPr>
          <w:i/>
          <w:iCs/>
        </w:rPr>
        <w:t xml:space="preserve"> </w:t>
      </w:r>
      <w:r w:rsidR="00612037">
        <w:rPr>
          <w:i/>
          <w:iCs/>
        </w:rPr>
        <w:t>Mayor Cook</w:t>
      </w:r>
      <w:r w:rsidR="00405D2D">
        <w:rPr>
          <w:i/>
          <w:iCs/>
        </w:rPr>
        <w:t xml:space="preserve"> </w:t>
      </w:r>
      <w:r w:rsidR="00E22B1D" w:rsidRPr="00443AD1">
        <w:rPr>
          <w:i/>
          <w:iCs/>
        </w:rPr>
        <w:t>seconded</w:t>
      </w:r>
      <w:r w:rsidR="00E22B1D">
        <w:rPr>
          <w:i/>
          <w:iCs/>
        </w:rPr>
        <w:t>.</w:t>
      </w:r>
      <w:r w:rsidR="003E52E9" w:rsidRPr="003E52E9">
        <w:rPr>
          <w:i/>
          <w:iCs/>
        </w:rPr>
        <w:t xml:space="preserve"> </w:t>
      </w:r>
      <w:r w:rsidR="003E52E9">
        <w:rPr>
          <w:i/>
          <w:iCs/>
        </w:rPr>
        <w:t xml:space="preserve">No oppositions, the motion was carried. </w:t>
      </w:r>
    </w:p>
    <w:p w14:paraId="5BEC4874" w14:textId="06AF70AD" w:rsidR="00E22B1D" w:rsidRPr="003E52E9" w:rsidRDefault="00E22B1D" w:rsidP="003E52E9">
      <w:pPr>
        <w:rPr>
          <w:i/>
          <w:iCs/>
        </w:rPr>
      </w:pPr>
      <w:r>
        <w:rPr>
          <w:i/>
          <w:iCs/>
        </w:rPr>
        <w:t xml:space="preserve">  </w:t>
      </w:r>
    </w:p>
    <w:p w14:paraId="4D65B43D" w14:textId="7D908171" w:rsidR="00D51900" w:rsidRDefault="0045173B" w:rsidP="0045173B">
      <w:pPr>
        <w:spacing w:line="259" w:lineRule="auto"/>
        <w:rPr>
          <w:b/>
          <w:u w:val="single"/>
        </w:rPr>
      </w:pPr>
      <w:r w:rsidRPr="00E523A7">
        <w:rPr>
          <w:b/>
          <w:u w:val="single"/>
        </w:rPr>
        <w:t>Resolution #202</w:t>
      </w:r>
      <w:r w:rsidR="00405D2D">
        <w:rPr>
          <w:b/>
          <w:u w:val="single"/>
        </w:rPr>
        <w:t>2</w:t>
      </w:r>
      <w:r w:rsidRPr="00E523A7">
        <w:rPr>
          <w:b/>
          <w:u w:val="single"/>
        </w:rPr>
        <w:t>-</w:t>
      </w:r>
      <w:r w:rsidR="000D0DA9">
        <w:rPr>
          <w:b/>
          <w:u w:val="single"/>
        </w:rPr>
        <w:t>1</w:t>
      </w:r>
      <w:r w:rsidR="003D43D3">
        <w:rPr>
          <w:b/>
          <w:u w:val="single"/>
        </w:rPr>
        <w:t>2-06</w:t>
      </w:r>
      <w:r w:rsidR="003B5FDC" w:rsidRPr="00E523A7">
        <w:rPr>
          <w:b/>
          <w:u w:val="single"/>
        </w:rPr>
        <w:t>-03</w:t>
      </w:r>
      <w:r w:rsidRPr="00E523A7">
        <w:rPr>
          <w:b/>
          <w:u w:val="single"/>
        </w:rPr>
        <w:t xml:space="preserve"> – </w:t>
      </w:r>
      <w:r w:rsidR="000D0DA9" w:rsidRPr="000D0DA9">
        <w:rPr>
          <w:b/>
          <w:u w:val="single"/>
        </w:rPr>
        <w:t xml:space="preserve">Resolution to </w:t>
      </w:r>
      <w:r w:rsidR="003D43D3">
        <w:rPr>
          <w:b/>
          <w:u w:val="single"/>
        </w:rPr>
        <w:t>Approve Extension of Capital Assets, LLC Contract</w:t>
      </w:r>
    </w:p>
    <w:p w14:paraId="3AA7AF74" w14:textId="77777777" w:rsidR="003E52E9" w:rsidRDefault="003D43D3" w:rsidP="003E52E9">
      <w:pPr>
        <w:rPr>
          <w:i/>
          <w:iCs/>
        </w:rPr>
      </w:pPr>
      <w:r>
        <w:rPr>
          <w:i/>
          <w:iCs/>
        </w:rPr>
        <w:t>R. Waggoner</w:t>
      </w:r>
      <w:r w:rsidR="000D0DA9">
        <w:rPr>
          <w:i/>
          <w:iCs/>
        </w:rPr>
        <w:t xml:space="preserve"> </w:t>
      </w:r>
      <w:r w:rsidR="000D0DA9" w:rsidRPr="00443AD1">
        <w:rPr>
          <w:i/>
          <w:iCs/>
        </w:rPr>
        <w:t xml:space="preserve">made a motion to </w:t>
      </w:r>
      <w:r w:rsidR="000D0DA9">
        <w:rPr>
          <w:i/>
          <w:iCs/>
        </w:rPr>
        <w:t>approve</w:t>
      </w:r>
      <w:r w:rsidR="003E52E9">
        <w:rPr>
          <w:i/>
          <w:iCs/>
        </w:rPr>
        <w:t xml:space="preserve"> the extension of Capital Assets, LLC contract</w:t>
      </w:r>
      <w:r w:rsidR="000D0DA9">
        <w:rPr>
          <w:i/>
          <w:iCs/>
        </w:rPr>
        <w:t xml:space="preserve">, </w:t>
      </w:r>
      <w:r>
        <w:rPr>
          <w:i/>
          <w:iCs/>
        </w:rPr>
        <w:t>A. Klineman</w:t>
      </w:r>
      <w:r w:rsidR="000D0DA9">
        <w:rPr>
          <w:i/>
          <w:iCs/>
        </w:rPr>
        <w:t xml:space="preserve"> </w:t>
      </w:r>
      <w:r w:rsidR="000D0DA9" w:rsidRPr="00443AD1">
        <w:rPr>
          <w:i/>
          <w:iCs/>
        </w:rPr>
        <w:t>seconded</w:t>
      </w:r>
      <w:r w:rsidR="000D0DA9">
        <w:rPr>
          <w:i/>
          <w:iCs/>
        </w:rPr>
        <w:t xml:space="preserve">. </w:t>
      </w:r>
      <w:r w:rsidR="003E52E9">
        <w:rPr>
          <w:i/>
          <w:iCs/>
        </w:rPr>
        <w:t xml:space="preserve">No oppositions, the motion was carried. </w:t>
      </w:r>
    </w:p>
    <w:p w14:paraId="434C5A0E" w14:textId="4E02CD68" w:rsidR="007A5C77" w:rsidRDefault="007A5C77" w:rsidP="0045173B">
      <w:pPr>
        <w:spacing w:line="259" w:lineRule="auto"/>
        <w:rPr>
          <w:i/>
          <w:iCs/>
        </w:rPr>
      </w:pPr>
    </w:p>
    <w:p w14:paraId="696A44AE" w14:textId="07905726" w:rsidR="000D0DA9" w:rsidRDefault="000D0DA9" w:rsidP="0045173B">
      <w:pPr>
        <w:spacing w:line="259" w:lineRule="auto"/>
        <w:rPr>
          <w:bCs/>
          <w:i/>
          <w:iCs/>
        </w:rPr>
      </w:pPr>
    </w:p>
    <w:p w14:paraId="12CCD8EE" w14:textId="610A7B97" w:rsidR="003D43D3" w:rsidRDefault="003D43D3" w:rsidP="003D43D3">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-0</w:t>
      </w:r>
      <w:r>
        <w:rPr>
          <w:b/>
          <w:u w:val="single"/>
        </w:rPr>
        <w:t>4</w:t>
      </w:r>
      <w:r w:rsidRPr="00E523A7">
        <w:rPr>
          <w:b/>
          <w:u w:val="single"/>
        </w:rPr>
        <w:t xml:space="preserve"> – </w:t>
      </w:r>
      <w:r w:rsidRPr="000D0DA9">
        <w:rPr>
          <w:b/>
          <w:u w:val="single"/>
        </w:rPr>
        <w:t xml:space="preserve">Resolution to </w:t>
      </w:r>
      <w:r>
        <w:rPr>
          <w:b/>
          <w:u w:val="single"/>
        </w:rPr>
        <w:t>Approve CIRTA 2023 Budget</w:t>
      </w:r>
    </w:p>
    <w:p w14:paraId="4D009E9D" w14:textId="630CCAA6" w:rsidR="003D43D3" w:rsidRPr="003D43D3" w:rsidRDefault="003D43D3" w:rsidP="003D43D3">
      <w:pPr>
        <w:pStyle w:val="ListParagraph"/>
        <w:numPr>
          <w:ilvl w:val="0"/>
          <w:numId w:val="27"/>
        </w:numPr>
        <w:spacing w:line="259" w:lineRule="auto"/>
      </w:pPr>
      <w:r>
        <w:t>Adding additional costs for Workforce Connectors reimbursed by the EIDs and grants was the only change since the October board meeting.</w:t>
      </w:r>
    </w:p>
    <w:p w14:paraId="5C8EE792" w14:textId="6EBFCE8B" w:rsidR="003E52E9" w:rsidRDefault="003D43D3" w:rsidP="003E52E9">
      <w:pPr>
        <w:rPr>
          <w:i/>
          <w:iCs/>
        </w:rPr>
      </w:pPr>
      <w:r>
        <w:rPr>
          <w:i/>
          <w:iCs/>
        </w:rPr>
        <w:lastRenderedPageBreak/>
        <w:t xml:space="preserve">N. Messer </w:t>
      </w:r>
      <w:r w:rsidRPr="00443AD1">
        <w:rPr>
          <w:i/>
          <w:iCs/>
        </w:rPr>
        <w:t xml:space="preserve">made a motion to </w:t>
      </w:r>
      <w:r>
        <w:rPr>
          <w:i/>
          <w:iCs/>
        </w:rPr>
        <w:t>approve</w:t>
      </w:r>
      <w:r w:rsidR="003E52E9">
        <w:rPr>
          <w:i/>
          <w:iCs/>
        </w:rPr>
        <w:t xml:space="preserve"> the CIRTA 2023 budget</w:t>
      </w:r>
      <w:r>
        <w:rPr>
          <w:i/>
          <w:iCs/>
        </w:rPr>
        <w:t xml:space="preserve">, A. Klineman </w:t>
      </w:r>
      <w:r w:rsidRPr="00443AD1">
        <w:rPr>
          <w:i/>
          <w:iCs/>
        </w:rPr>
        <w:t>seconded</w:t>
      </w:r>
      <w:r>
        <w:rPr>
          <w:i/>
          <w:iCs/>
        </w:rPr>
        <w:t>.</w:t>
      </w:r>
      <w:r w:rsidR="003E52E9" w:rsidRPr="003E52E9">
        <w:rPr>
          <w:i/>
          <w:iCs/>
        </w:rPr>
        <w:t xml:space="preserve"> </w:t>
      </w:r>
      <w:r w:rsidR="003E52E9">
        <w:rPr>
          <w:i/>
          <w:iCs/>
        </w:rPr>
        <w:t xml:space="preserve">No oppositions, the motion was carried. </w:t>
      </w:r>
    </w:p>
    <w:p w14:paraId="476BEF6C" w14:textId="60498010" w:rsidR="003D43D3" w:rsidRPr="003E52E9" w:rsidRDefault="003D43D3" w:rsidP="0045173B">
      <w:pPr>
        <w:spacing w:line="259" w:lineRule="auto"/>
        <w:rPr>
          <w:i/>
          <w:iCs/>
        </w:rPr>
      </w:pPr>
      <w:r>
        <w:rPr>
          <w:i/>
          <w:iCs/>
        </w:rPr>
        <w:t xml:space="preserve"> </w:t>
      </w:r>
    </w:p>
    <w:p w14:paraId="12BF2EAA" w14:textId="4433018A" w:rsidR="00F50B99" w:rsidRDefault="003D43D3" w:rsidP="003D43D3">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-0</w:t>
      </w:r>
      <w:r>
        <w:rPr>
          <w:b/>
          <w:u w:val="single"/>
        </w:rPr>
        <w:t>5</w:t>
      </w:r>
      <w:r w:rsidRPr="00E523A7">
        <w:rPr>
          <w:b/>
          <w:u w:val="single"/>
        </w:rPr>
        <w:t xml:space="preserve"> – </w:t>
      </w:r>
      <w:r w:rsidRPr="000D0DA9">
        <w:rPr>
          <w:b/>
          <w:u w:val="single"/>
        </w:rPr>
        <w:t xml:space="preserve">Resolution to </w:t>
      </w:r>
      <w:r>
        <w:rPr>
          <w:b/>
          <w:u w:val="single"/>
        </w:rPr>
        <w:t>Approve Extension of Affirm Contract</w:t>
      </w:r>
    </w:p>
    <w:p w14:paraId="4F638F59" w14:textId="77777777" w:rsidR="003E52E9" w:rsidRDefault="00BE63E1" w:rsidP="003E52E9">
      <w:pPr>
        <w:rPr>
          <w:i/>
          <w:iCs/>
        </w:rPr>
      </w:pPr>
      <w:r>
        <w:rPr>
          <w:i/>
          <w:iCs/>
        </w:rPr>
        <w:t>L. Hesson made</w:t>
      </w:r>
      <w:r w:rsidR="003D43D3" w:rsidRPr="00443AD1">
        <w:rPr>
          <w:i/>
          <w:iCs/>
        </w:rPr>
        <w:t xml:space="preserve"> a motion to </w:t>
      </w:r>
      <w:r w:rsidR="003D43D3">
        <w:rPr>
          <w:i/>
          <w:iCs/>
        </w:rPr>
        <w:t>approve</w:t>
      </w:r>
      <w:r>
        <w:rPr>
          <w:i/>
          <w:iCs/>
        </w:rPr>
        <w:t xml:space="preserve"> contract extension for Affirm</w:t>
      </w:r>
      <w:r w:rsidR="003D43D3">
        <w:rPr>
          <w:i/>
          <w:iCs/>
        </w:rPr>
        <w:t xml:space="preserve">, A. Klineman </w:t>
      </w:r>
      <w:r w:rsidR="003D43D3" w:rsidRPr="00443AD1">
        <w:rPr>
          <w:i/>
          <w:iCs/>
        </w:rPr>
        <w:t>seconded</w:t>
      </w:r>
      <w:r w:rsidR="003D43D3">
        <w:rPr>
          <w:i/>
          <w:iCs/>
        </w:rPr>
        <w:t xml:space="preserve">. </w:t>
      </w:r>
      <w:r w:rsidR="003E52E9">
        <w:rPr>
          <w:i/>
          <w:iCs/>
        </w:rPr>
        <w:t xml:space="preserve">No oppositions, the motion was carried. </w:t>
      </w:r>
    </w:p>
    <w:p w14:paraId="5EC42D15" w14:textId="270271A5" w:rsidR="00BE63E1" w:rsidRDefault="00BE63E1" w:rsidP="003D43D3">
      <w:pPr>
        <w:spacing w:line="259" w:lineRule="auto"/>
        <w:rPr>
          <w:i/>
          <w:iCs/>
        </w:rPr>
      </w:pPr>
    </w:p>
    <w:p w14:paraId="47EF965B" w14:textId="600ADC3E" w:rsidR="00BE63E1" w:rsidRDefault="00BE63E1" w:rsidP="00BE63E1">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-0</w:t>
      </w:r>
      <w:r>
        <w:rPr>
          <w:b/>
          <w:u w:val="single"/>
        </w:rPr>
        <w:t>6</w:t>
      </w:r>
      <w:r w:rsidRPr="00E523A7">
        <w:rPr>
          <w:b/>
          <w:u w:val="single"/>
        </w:rPr>
        <w:t xml:space="preserve"> – </w:t>
      </w:r>
      <w:r w:rsidRPr="000D0DA9">
        <w:rPr>
          <w:b/>
          <w:u w:val="single"/>
        </w:rPr>
        <w:t xml:space="preserve">Resolution to </w:t>
      </w:r>
      <w:r>
        <w:rPr>
          <w:b/>
          <w:u w:val="single"/>
        </w:rPr>
        <w:t>Approve Service Agreement with Affirm for Website Support</w:t>
      </w:r>
    </w:p>
    <w:p w14:paraId="7EC2E2DD" w14:textId="77777777" w:rsidR="003E52E9" w:rsidRDefault="00BE63E1" w:rsidP="003E52E9">
      <w:pPr>
        <w:rPr>
          <w:i/>
          <w:iCs/>
        </w:rPr>
      </w:pPr>
      <w:r>
        <w:rPr>
          <w:i/>
          <w:iCs/>
        </w:rPr>
        <w:t xml:space="preserve">N. Messer </w:t>
      </w:r>
      <w:r w:rsidRPr="00443AD1">
        <w:rPr>
          <w:i/>
          <w:iCs/>
        </w:rPr>
        <w:t xml:space="preserve">made a motion to </w:t>
      </w:r>
      <w:r>
        <w:rPr>
          <w:i/>
          <w:iCs/>
        </w:rPr>
        <w:t xml:space="preserve">approve the service agreement with Affirm for website support, D. Adams </w:t>
      </w:r>
      <w:r w:rsidRPr="00443AD1">
        <w:rPr>
          <w:i/>
          <w:iCs/>
        </w:rPr>
        <w:t>seconded</w:t>
      </w:r>
      <w:r>
        <w:rPr>
          <w:i/>
          <w:iCs/>
        </w:rPr>
        <w:t xml:space="preserve">. </w:t>
      </w:r>
      <w:r w:rsidR="003E52E9">
        <w:rPr>
          <w:i/>
          <w:iCs/>
        </w:rPr>
        <w:t xml:space="preserve">No oppositions, the motion was carried. </w:t>
      </w:r>
    </w:p>
    <w:p w14:paraId="7CEA40A8" w14:textId="41BF5E66" w:rsidR="00BE63E1" w:rsidRDefault="00BE63E1" w:rsidP="00BE63E1">
      <w:pPr>
        <w:spacing w:line="259" w:lineRule="auto"/>
        <w:rPr>
          <w:i/>
          <w:iCs/>
        </w:rPr>
      </w:pPr>
    </w:p>
    <w:p w14:paraId="2A179681" w14:textId="41AC450A" w:rsidR="00BE63E1" w:rsidRDefault="00BE63E1" w:rsidP="00BE63E1">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-0</w:t>
      </w:r>
      <w:r>
        <w:rPr>
          <w:b/>
          <w:u w:val="single"/>
        </w:rPr>
        <w:t>7</w:t>
      </w:r>
      <w:r w:rsidRPr="00E523A7">
        <w:rPr>
          <w:b/>
          <w:u w:val="single"/>
        </w:rPr>
        <w:t xml:space="preserve"> – </w:t>
      </w:r>
      <w:r w:rsidRPr="000D0DA9">
        <w:rPr>
          <w:b/>
          <w:u w:val="single"/>
        </w:rPr>
        <w:t xml:space="preserve">Resolution to </w:t>
      </w:r>
      <w:r>
        <w:rPr>
          <w:b/>
          <w:u w:val="single"/>
        </w:rPr>
        <w:t>Approve Update</w:t>
      </w:r>
      <w:r w:rsidR="008E02C8">
        <w:rPr>
          <w:b/>
          <w:u w:val="single"/>
        </w:rPr>
        <w:t>d</w:t>
      </w:r>
      <w:r>
        <w:rPr>
          <w:b/>
          <w:u w:val="single"/>
        </w:rPr>
        <w:t xml:space="preserve"> Policy and Procedure Manual</w:t>
      </w:r>
    </w:p>
    <w:p w14:paraId="5A1ABA9B" w14:textId="77777777" w:rsidR="003E52E9" w:rsidRDefault="00BE63E1" w:rsidP="003E52E9">
      <w:pPr>
        <w:rPr>
          <w:i/>
          <w:iCs/>
        </w:rPr>
      </w:pPr>
      <w:r>
        <w:rPr>
          <w:i/>
          <w:iCs/>
        </w:rPr>
        <w:t xml:space="preserve">L. Hesson </w:t>
      </w:r>
      <w:r w:rsidRPr="00443AD1">
        <w:rPr>
          <w:i/>
          <w:iCs/>
        </w:rPr>
        <w:t xml:space="preserve">made a motion to </w:t>
      </w:r>
      <w:r>
        <w:rPr>
          <w:i/>
          <w:iCs/>
        </w:rPr>
        <w:t xml:space="preserve">approve to update the policy and procedure manual, D. Adams </w:t>
      </w:r>
      <w:r w:rsidRPr="00443AD1">
        <w:rPr>
          <w:i/>
          <w:iCs/>
        </w:rPr>
        <w:t>seconded</w:t>
      </w:r>
      <w:r>
        <w:rPr>
          <w:i/>
          <w:iCs/>
        </w:rPr>
        <w:t xml:space="preserve">. </w:t>
      </w:r>
      <w:r w:rsidR="003E52E9">
        <w:rPr>
          <w:i/>
          <w:iCs/>
        </w:rPr>
        <w:t xml:space="preserve">No oppositions, the motion was carried. </w:t>
      </w:r>
    </w:p>
    <w:p w14:paraId="13F4B020" w14:textId="2D15874E" w:rsidR="00BE63E1" w:rsidRDefault="00BE63E1" w:rsidP="00BE63E1">
      <w:pPr>
        <w:spacing w:line="259" w:lineRule="auto"/>
        <w:rPr>
          <w:i/>
          <w:iCs/>
        </w:rPr>
      </w:pPr>
    </w:p>
    <w:p w14:paraId="17EC94FA" w14:textId="347D8366" w:rsidR="00BE63E1" w:rsidRDefault="00BE63E1" w:rsidP="00BE63E1">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-0</w:t>
      </w:r>
      <w:r>
        <w:rPr>
          <w:b/>
          <w:u w:val="single"/>
        </w:rPr>
        <w:t>8</w:t>
      </w:r>
      <w:r w:rsidRPr="00E523A7">
        <w:rPr>
          <w:b/>
          <w:u w:val="single"/>
        </w:rPr>
        <w:t xml:space="preserve"> – </w:t>
      </w:r>
      <w:r w:rsidRPr="000D0DA9">
        <w:rPr>
          <w:b/>
          <w:u w:val="single"/>
        </w:rPr>
        <w:t xml:space="preserve">Resolution to </w:t>
      </w:r>
      <w:r>
        <w:rPr>
          <w:b/>
          <w:u w:val="single"/>
        </w:rPr>
        <w:t>Approve Service Agreement with Managepoint</w:t>
      </w:r>
    </w:p>
    <w:p w14:paraId="141A5E78" w14:textId="666B3826" w:rsidR="003E52E9" w:rsidRDefault="00BE63E1" w:rsidP="003E52E9">
      <w:pPr>
        <w:rPr>
          <w:i/>
          <w:iCs/>
        </w:rPr>
      </w:pPr>
      <w:r>
        <w:rPr>
          <w:i/>
          <w:iCs/>
        </w:rPr>
        <w:t>D. Adams made</w:t>
      </w:r>
      <w:r w:rsidRPr="00443AD1">
        <w:rPr>
          <w:i/>
          <w:iCs/>
        </w:rPr>
        <w:t xml:space="preserve"> a motion to </w:t>
      </w:r>
      <w:r>
        <w:rPr>
          <w:i/>
          <w:iCs/>
        </w:rPr>
        <w:t xml:space="preserve">approve the service agreement with Managepoint, C. Starnes </w:t>
      </w:r>
      <w:r w:rsidRPr="00443AD1">
        <w:rPr>
          <w:i/>
          <w:iCs/>
        </w:rPr>
        <w:t>seconded</w:t>
      </w:r>
      <w:r>
        <w:rPr>
          <w:i/>
          <w:iCs/>
        </w:rPr>
        <w:t>.</w:t>
      </w:r>
      <w:r w:rsidR="003E52E9" w:rsidRPr="003E52E9">
        <w:rPr>
          <w:i/>
          <w:iCs/>
        </w:rPr>
        <w:t xml:space="preserve"> </w:t>
      </w:r>
      <w:r w:rsidR="003E52E9">
        <w:rPr>
          <w:i/>
          <w:iCs/>
        </w:rPr>
        <w:t xml:space="preserve">No oppositions, the motion was carried. </w:t>
      </w:r>
    </w:p>
    <w:p w14:paraId="09B22244" w14:textId="3A55E8F7" w:rsidR="00BE63E1" w:rsidRDefault="00BE63E1" w:rsidP="00BE63E1">
      <w:pPr>
        <w:spacing w:line="259" w:lineRule="auto"/>
        <w:rPr>
          <w:i/>
          <w:iCs/>
        </w:rPr>
      </w:pPr>
      <w:r>
        <w:rPr>
          <w:i/>
          <w:iCs/>
        </w:rPr>
        <w:t xml:space="preserve"> </w:t>
      </w:r>
    </w:p>
    <w:p w14:paraId="53D6EB27" w14:textId="2A55E3F4" w:rsidR="00BE63E1" w:rsidRDefault="00BE63E1" w:rsidP="00BE63E1">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-0</w:t>
      </w:r>
      <w:r>
        <w:rPr>
          <w:b/>
          <w:u w:val="single"/>
        </w:rPr>
        <w:t>9</w:t>
      </w:r>
      <w:r w:rsidRPr="00E523A7">
        <w:rPr>
          <w:b/>
          <w:u w:val="single"/>
        </w:rPr>
        <w:t xml:space="preserve"> – </w:t>
      </w:r>
      <w:r w:rsidRPr="000D0DA9">
        <w:rPr>
          <w:b/>
          <w:u w:val="single"/>
        </w:rPr>
        <w:t xml:space="preserve">Resolution to </w:t>
      </w:r>
      <w:r>
        <w:rPr>
          <w:b/>
          <w:u w:val="single"/>
        </w:rPr>
        <w:t>Approve Contract Negotiations for Plainfield and Whitestown Connector Service</w:t>
      </w:r>
    </w:p>
    <w:p w14:paraId="53B7F8F7" w14:textId="62E0F767" w:rsidR="00BE63E1" w:rsidRPr="00A32FA2" w:rsidRDefault="00497CF8" w:rsidP="00497CF8">
      <w:pPr>
        <w:pStyle w:val="ListParagraph"/>
        <w:numPr>
          <w:ilvl w:val="0"/>
          <w:numId w:val="27"/>
        </w:numPr>
        <w:spacing w:line="259" w:lineRule="auto"/>
        <w:rPr>
          <w:i/>
          <w:iCs/>
        </w:rPr>
      </w:pPr>
      <w:r>
        <w:t xml:space="preserve">Discussion ensued due to increase cost of running both Workforce Connectors. The cost went from $59/service hour to $111/service hour. P. Roth gave explanation on cost increase. D. Krieg was introduced as CIRTA’s new Mobility Manager. </w:t>
      </w:r>
      <w:r w:rsidR="00A04768">
        <w:t xml:space="preserve">It was noted that the new contract with Royal has </w:t>
      </w:r>
      <w:r w:rsidR="00357DED">
        <w:t xml:space="preserve">a </w:t>
      </w:r>
      <w:r w:rsidR="00A32FA2">
        <w:t>90-</w:t>
      </w:r>
      <w:r w:rsidR="00B96C3F">
        <w:t xml:space="preserve"> day </w:t>
      </w:r>
      <w:r w:rsidR="00A32FA2">
        <w:t>termination</w:t>
      </w:r>
      <w:r w:rsidR="00357DED">
        <w:t xml:space="preserve"> clause for them and a </w:t>
      </w:r>
      <w:r w:rsidR="00A32FA2">
        <w:t>30-day</w:t>
      </w:r>
      <w:r w:rsidR="00357DED">
        <w:t xml:space="preserve"> termination clause for CIRTA. There was discussion regarding how to pay for the increase and what CIRTA and the EID’s will </w:t>
      </w:r>
      <w:r w:rsidR="00A32FA2">
        <w:t>investigate</w:t>
      </w:r>
      <w:r w:rsidR="00357DED">
        <w:t xml:space="preserve"> changing </w:t>
      </w:r>
      <w:r w:rsidR="00A32FA2">
        <w:t xml:space="preserve">to bring the cost down further. </w:t>
      </w:r>
    </w:p>
    <w:p w14:paraId="0CD7196F" w14:textId="77777777" w:rsidR="003E52E9" w:rsidRDefault="00A32FA2" w:rsidP="003E52E9">
      <w:pPr>
        <w:rPr>
          <w:i/>
          <w:iCs/>
        </w:rPr>
      </w:pPr>
      <w:r>
        <w:rPr>
          <w:i/>
          <w:iCs/>
        </w:rPr>
        <w:t>L. Hesson</w:t>
      </w:r>
      <w:r w:rsidRPr="00A32FA2">
        <w:rPr>
          <w:i/>
          <w:iCs/>
        </w:rPr>
        <w:t xml:space="preserve"> made a motion to approve the </w:t>
      </w:r>
      <w:r>
        <w:rPr>
          <w:i/>
          <w:iCs/>
        </w:rPr>
        <w:t>contracts for Plainfield and Whitestown connector services</w:t>
      </w:r>
      <w:r w:rsidRPr="00A32FA2">
        <w:rPr>
          <w:i/>
          <w:iCs/>
        </w:rPr>
        <w:t xml:space="preserve">, </w:t>
      </w:r>
      <w:r>
        <w:rPr>
          <w:i/>
          <w:iCs/>
        </w:rPr>
        <w:t>N. Messer</w:t>
      </w:r>
      <w:r w:rsidRPr="00A32FA2">
        <w:rPr>
          <w:i/>
          <w:iCs/>
        </w:rPr>
        <w:t xml:space="preserve"> seconded. </w:t>
      </w:r>
      <w:r w:rsidR="003E52E9">
        <w:rPr>
          <w:i/>
          <w:iCs/>
        </w:rPr>
        <w:t xml:space="preserve">No oppositions, the motion was carried. </w:t>
      </w:r>
    </w:p>
    <w:p w14:paraId="71FB55A3" w14:textId="77777777" w:rsidR="00A32FA2" w:rsidRPr="00A32FA2" w:rsidRDefault="00A32FA2" w:rsidP="003E52E9">
      <w:pPr>
        <w:spacing w:line="259" w:lineRule="auto"/>
        <w:rPr>
          <w:i/>
          <w:iCs/>
        </w:rPr>
      </w:pPr>
    </w:p>
    <w:p w14:paraId="0CDCD659" w14:textId="26AB84CF" w:rsidR="00A32FA2" w:rsidRDefault="00A32FA2" w:rsidP="00A32FA2">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w:t>
      </w:r>
      <w:r>
        <w:rPr>
          <w:b/>
          <w:u w:val="single"/>
        </w:rPr>
        <w:t>10</w:t>
      </w:r>
      <w:r w:rsidRPr="00E523A7">
        <w:rPr>
          <w:b/>
          <w:u w:val="single"/>
        </w:rPr>
        <w:t xml:space="preserve"> – </w:t>
      </w:r>
      <w:r w:rsidRPr="000D0DA9">
        <w:rPr>
          <w:b/>
          <w:u w:val="single"/>
        </w:rPr>
        <w:t xml:space="preserve">Resolution to </w:t>
      </w:r>
      <w:r>
        <w:rPr>
          <w:b/>
          <w:u w:val="single"/>
        </w:rPr>
        <w:t xml:space="preserve">Approve </w:t>
      </w:r>
      <w:r w:rsidR="008E02C8">
        <w:rPr>
          <w:b/>
          <w:u w:val="single"/>
        </w:rPr>
        <w:t xml:space="preserve">Payment to </w:t>
      </w:r>
      <w:r>
        <w:rPr>
          <w:b/>
          <w:u w:val="single"/>
        </w:rPr>
        <w:t>American Structurepoint</w:t>
      </w:r>
      <w:r w:rsidR="008E02C8">
        <w:rPr>
          <w:b/>
          <w:u w:val="single"/>
        </w:rPr>
        <w:t xml:space="preserve"> for Mobility Management Services Performed for December 2022</w:t>
      </w:r>
      <w:r>
        <w:rPr>
          <w:b/>
          <w:u w:val="single"/>
        </w:rPr>
        <w:t xml:space="preserve"> </w:t>
      </w:r>
    </w:p>
    <w:p w14:paraId="37BFD699" w14:textId="77777777" w:rsidR="003E52E9" w:rsidRDefault="00A32FA2" w:rsidP="003E52E9">
      <w:pPr>
        <w:rPr>
          <w:i/>
          <w:iCs/>
        </w:rPr>
      </w:pPr>
      <w:r>
        <w:rPr>
          <w:i/>
          <w:iCs/>
        </w:rPr>
        <w:t>A. Klineman m</w:t>
      </w:r>
      <w:r w:rsidRPr="00443AD1">
        <w:rPr>
          <w:i/>
          <w:iCs/>
        </w:rPr>
        <w:t xml:space="preserve">ade a motion to </w:t>
      </w:r>
      <w:r>
        <w:rPr>
          <w:i/>
          <w:iCs/>
        </w:rPr>
        <w:t xml:space="preserve">approve the American Structurepoint invoice, R. Waggoner </w:t>
      </w:r>
      <w:r w:rsidRPr="00443AD1">
        <w:rPr>
          <w:i/>
          <w:iCs/>
        </w:rPr>
        <w:t>seconded</w:t>
      </w:r>
      <w:r>
        <w:rPr>
          <w:i/>
          <w:iCs/>
        </w:rPr>
        <w:t>. G. Henneke sustained.</w:t>
      </w:r>
      <w:r w:rsidR="003E52E9" w:rsidRPr="003E52E9">
        <w:rPr>
          <w:i/>
          <w:iCs/>
        </w:rPr>
        <w:t xml:space="preserve"> </w:t>
      </w:r>
      <w:r w:rsidR="003E52E9">
        <w:rPr>
          <w:i/>
          <w:iCs/>
        </w:rPr>
        <w:t xml:space="preserve">No oppositions, the motion was carried. </w:t>
      </w:r>
    </w:p>
    <w:p w14:paraId="2DF48059" w14:textId="5C0529FF" w:rsidR="00BE63E1" w:rsidRDefault="00A32FA2" w:rsidP="00BE63E1">
      <w:pPr>
        <w:spacing w:line="259" w:lineRule="auto"/>
        <w:rPr>
          <w:i/>
          <w:iCs/>
        </w:rPr>
      </w:pPr>
      <w:r>
        <w:rPr>
          <w:i/>
          <w:iCs/>
        </w:rPr>
        <w:t xml:space="preserve"> </w:t>
      </w:r>
    </w:p>
    <w:p w14:paraId="414FB2E3" w14:textId="67D11607" w:rsidR="00A32FA2" w:rsidRDefault="00A32FA2" w:rsidP="00A32FA2">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w:t>
      </w:r>
      <w:r>
        <w:rPr>
          <w:b/>
          <w:u w:val="single"/>
        </w:rPr>
        <w:t>11</w:t>
      </w:r>
      <w:r w:rsidRPr="00E523A7">
        <w:rPr>
          <w:b/>
          <w:u w:val="single"/>
        </w:rPr>
        <w:t xml:space="preserve"> – </w:t>
      </w:r>
      <w:r w:rsidRPr="000D0DA9">
        <w:rPr>
          <w:b/>
          <w:u w:val="single"/>
        </w:rPr>
        <w:t xml:space="preserve">Resolution to </w:t>
      </w:r>
      <w:r>
        <w:rPr>
          <w:b/>
          <w:u w:val="single"/>
        </w:rPr>
        <w:t>Approve CIRTA</w:t>
      </w:r>
      <w:r w:rsidR="008E02C8">
        <w:rPr>
          <w:b/>
          <w:u w:val="single"/>
        </w:rPr>
        <w:t xml:space="preserve"> Disadvantaged Business Enterprise</w:t>
      </w:r>
      <w:r>
        <w:rPr>
          <w:b/>
          <w:u w:val="single"/>
        </w:rPr>
        <w:t xml:space="preserve"> Policy</w:t>
      </w:r>
    </w:p>
    <w:p w14:paraId="5371FDE0" w14:textId="77777777" w:rsidR="003E52E9" w:rsidRDefault="00A32FA2" w:rsidP="003E52E9">
      <w:pPr>
        <w:rPr>
          <w:i/>
          <w:iCs/>
        </w:rPr>
      </w:pPr>
      <w:r>
        <w:rPr>
          <w:i/>
          <w:iCs/>
        </w:rPr>
        <w:t xml:space="preserve">L. Hesson </w:t>
      </w:r>
      <w:r w:rsidRPr="00443AD1">
        <w:rPr>
          <w:i/>
          <w:iCs/>
        </w:rPr>
        <w:t xml:space="preserve">made a motion to </w:t>
      </w:r>
      <w:r>
        <w:rPr>
          <w:i/>
          <w:iCs/>
        </w:rPr>
        <w:t xml:space="preserve">approve to update the CIRTA DBE policy, N. Messer </w:t>
      </w:r>
      <w:r w:rsidRPr="00443AD1">
        <w:rPr>
          <w:i/>
          <w:iCs/>
        </w:rPr>
        <w:t>seconded</w:t>
      </w:r>
      <w:r>
        <w:rPr>
          <w:i/>
          <w:iCs/>
        </w:rPr>
        <w:t xml:space="preserve">. </w:t>
      </w:r>
      <w:r w:rsidR="003E52E9">
        <w:rPr>
          <w:i/>
          <w:iCs/>
        </w:rPr>
        <w:t xml:space="preserve">No oppositions, the motion was carried. </w:t>
      </w:r>
    </w:p>
    <w:p w14:paraId="2F0BACC9" w14:textId="6DF05DA1" w:rsidR="003E52E9" w:rsidRDefault="003E52E9" w:rsidP="00A32FA2">
      <w:pPr>
        <w:spacing w:line="259" w:lineRule="auto"/>
        <w:rPr>
          <w:i/>
          <w:iCs/>
        </w:rPr>
      </w:pPr>
    </w:p>
    <w:p w14:paraId="20C67F81" w14:textId="678A0638" w:rsidR="003E52E9" w:rsidRDefault="003E52E9" w:rsidP="003E52E9">
      <w:pPr>
        <w:spacing w:line="259" w:lineRule="auto"/>
        <w:rPr>
          <w:b/>
          <w:u w:val="single"/>
        </w:rPr>
      </w:pPr>
      <w:r w:rsidRPr="00E523A7">
        <w:rPr>
          <w:b/>
          <w:u w:val="single"/>
        </w:rPr>
        <w:t>Resolution #202</w:t>
      </w:r>
      <w:r>
        <w:rPr>
          <w:b/>
          <w:u w:val="single"/>
        </w:rPr>
        <w:t>2</w:t>
      </w:r>
      <w:r w:rsidRPr="00E523A7">
        <w:rPr>
          <w:b/>
          <w:u w:val="single"/>
        </w:rPr>
        <w:t>-</w:t>
      </w:r>
      <w:r>
        <w:rPr>
          <w:b/>
          <w:u w:val="single"/>
        </w:rPr>
        <w:t>12-06</w:t>
      </w:r>
      <w:r w:rsidRPr="00E523A7">
        <w:rPr>
          <w:b/>
          <w:u w:val="single"/>
        </w:rPr>
        <w:t>-</w:t>
      </w:r>
      <w:r>
        <w:rPr>
          <w:b/>
          <w:u w:val="single"/>
        </w:rPr>
        <w:t>1</w:t>
      </w:r>
      <w:r w:rsidR="008E02C8">
        <w:rPr>
          <w:b/>
          <w:u w:val="single"/>
        </w:rPr>
        <w:t>2</w:t>
      </w:r>
      <w:r w:rsidRPr="00E523A7">
        <w:rPr>
          <w:b/>
          <w:u w:val="single"/>
        </w:rPr>
        <w:t xml:space="preserve"> – </w:t>
      </w:r>
      <w:r w:rsidRPr="000D0DA9">
        <w:rPr>
          <w:b/>
          <w:u w:val="single"/>
        </w:rPr>
        <w:t xml:space="preserve">Resolution to </w:t>
      </w:r>
      <w:r>
        <w:rPr>
          <w:b/>
          <w:u w:val="single"/>
        </w:rPr>
        <w:t xml:space="preserve">Approve Edits to the </w:t>
      </w:r>
      <w:r w:rsidR="008E02C8">
        <w:rPr>
          <w:b/>
          <w:u w:val="single"/>
        </w:rPr>
        <w:t xml:space="preserve">CIRTA </w:t>
      </w:r>
      <w:r>
        <w:rPr>
          <w:b/>
          <w:u w:val="single"/>
        </w:rPr>
        <w:t>Procurement Policy Manual</w:t>
      </w:r>
    </w:p>
    <w:p w14:paraId="510DB1C5" w14:textId="77777777" w:rsidR="003E52E9" w:rsidRDefault="003E52E9" w:rsidP="003E52E9">
      <w:pPr>
        <w:rPr>
          <w:i/>
          <w:iCs/>
        </w:rPr>
      </w:pPr>
      <w:r>
        <w:rPr>
          <w:i/>
          <w:iCs/>
        </w:rPr>
        <w:lastRenderedPageBreak/>
        <w:t xml:space="preserve">N. Messer </w:t>
      </w:r>
      <w:r w:rsidRPr="00443AD1">
        <w:rPr>
          <w:i/>
          <w:iCs/>
        </w:rPr>
        <w:t xml:space="preserve">made a motion to </w:t>
      </w:r>
      <w:r>
        <w:rPr>
          <w:i/>
          <w:iCs/>
        </w:rPr>
        <w:t xml:space="preserve">approve edits to the procurement policy manual, A. Klineman </w:t>
      </w:r>
      <w:r w:rsidRPr="00443AD1">
        <w:rPr>
          <w:i/>
          <w:iCs/>
        </w:rPr>
        <w:t>seconded</w:t>
      </w:r>
      <w:r>
        <w:rPr>
          <w:i/>
          <w:iCs/>
        </w:rPr>
        <w:t xml:space="preserve">. No oppositions, the motion was carried. </w:t>
      </w:r>
    </w:p>
    <w:p w14:paraId="3C13DF75" w14:textId="1569A66A" w:rsidR="003E52E9" w:rsidRDefault="003E52E9" w:rsidP="003E52E9">
      <w:pPr>
        <w:spacing w:line="259" w:lineRule="auto"/>
        <w:rPr>
          <w:i/>
          <w:iCs/>
        </w:rPr>
      </w:pPr>
    </w:p>
    <w:p w14:paraId="3944D5AF" w14:textId="77777777" w:rsidR="003E52E9" w:rsidRDefault="003E52E9" w:rsidP="00A32FA2">
      <w:pPr>
        <w:spacing w:line="259" w:lineRule="auto"/>
        <w:rPr>
          <w:i/>
          <w:iCs/>
        </w:rPr>
      </w:pPr>
    </w:p>
    <w:p w14:paraId="119D99D8" w14:textId="1121EDCD" w:rsidR="000C1D5E" w:rsidRDefault="000C1D5E" w:rsidP="00F50B99">
      <w:pPr>
        <w:rPr>
          <w:b/>
          <w:u w:val="single"/>
        </w:rPr>
      </w:pPr>
    </w:p>
    <w:p w14:paraId="5DAC9B47" w14:textId="2A1F2CFF" w:rsidR="003E52E9" w:rsidRDefault="003E52E9" w:rsidP="00F50B99">
      <w:pPr>
        <w:rPr>
          <w:bCs/>
        </w:rPr>
      </w:pPr>
      <w:r>
        <w:rPr>
          <w:b/>
          <w:u w:val="single"/>
        </w:rPr>
        <w:t>Presentation-SRF Consulting</w:t>
      </w:r>
    </w:p>
    <w:p w14:paraId="033E8737" w14:textId="33850856" w:rsidR="00F50B99" w:rsidRPr="000C1D5E" w:rsidRDefault="000C1D5E" w:rsidP="00F50B99">
      <w:pPr>
        <w:rPr>
          <w:bCs/>
        </w:rPr>
      </w:pPr>
      <w:r>
        <w:rPr>
          <w:bCs/>
        </w:rPr>
        <w:t xml:space="preserve"> </w:t>
      </w:r>
    </w:p>
    <w:p w14:paraId="020B8E9D" w14:textId="77777777" w:rsidR="003E52E9" w:rsidRDefault="003E52E9" w:rsidP="003E52E9">
      <w:r w:rsidRPr="00B44568">
        <w:t>J. Kapp</w:t>
      </w:r>
      <w:r>
        <w:t>er</w:t>
      </w:r>
      <w:r w:rsidRPr="00B44568">
        <w:t xml:space="preserve"> started by stating this is likely the last update he will have</w:t>
      </w:r>
      <w:r>
        <w:t xml:space="preserve"> on this technology initiative as they finish up their final deliverables and provide guidance to CIRTA. He provided a brief study overview consisting of four key phases of the project: Inventory of existing technology systems, summarize needs, goals and interests, research and review available technologies and technology alternatives analysis. SRF did this by conducting phone interviews and providing surveys to CIRTA and the providers as well as looking at national data on the amount and type of transit service being operated in an eight-county region, and investments being made in technology. This helped understand the strengths and weaknesses of existing inventory.  From there, SRF’s goal was to research and review available technologies, industry best practices, and see how those would be most applicable to the providers in this region and most importantly how they can leverage CIRTA’s role as a funding partner and an organization with a regional mission to help implement some of these technology applications. SRF is finalizing their deliverables and reaching the conclusions of their alternatives analysis. </w:t>
      </w:r>
    </w:p>
    <w:p w14:paraId="106AD7DB" w14:textId="77777777" w:rsidR="003E52E9" w:rsidRDefault="003E52E9" w:rsidP="003E52E9">
      <w:r>
        <w:t xml:space="preserve">SRF found key themes around needs, whether improving existing services or making new investments in technology related to trip reservation handling, dispatch management, payment management, service coordination, and how technology can help with long range planning and data and financial reporting. </w:t>
      </w:r>
    </w:p>
    <w:p w14:paraId="6DE7B696" w14:textId="77777777" w:rsidR="003E52E9" w:rsidRDefault="003E52E9" w:rsidP="003E52E9">
      <w:r>
        <w:t xml:space="preserve">SRF recommendations will focus around three key questions: </w:t>
      </w:r>
    </w:p>
    <w:p w14:paraId="6D549B04" w14:textId="77777777" w:rsidR="003E52E9" w:rsidRDefault="003E52E9" w:rsidP="003E52E9">
      <w:r>
        <w:t>1</w:t>
      </w:r>
      <w:r w:rsidRPr="009B6DD6">
        <w:rPr>
          <w:b/>
          <w:bCs/>
        </w:rPr>
        <w:t>.How can technology help overcome the constraints of dispatching trips that cross jurisdictional boundaries?</w:t>
      </w:r>
      <w:r>
        <w:t xml:space="preserve"> Having a partner agency like CIRTA gives an opportunity to look at how to address this at a regional level.</w:t>
      </w:r>
    </w:p>
    <w:p w14:paraId="61CBD27A" w14:textId="77777777" w:rsidR="003E52E9" w:rsidRDefault="003E52E9" w:rsidP="003E52E9">
      <w:r>
        <w:t xml:space="preserve">2. </w:t>
      </w:r>
      <w:r w:rsidRPr="009B6DD6">
        <w:rPr>
          <w:b/>
          <w:bCs/>
        </w:rPr>
        <w:t>How can current providers modernize and replace their existing technology?</w:t>
      </w:r>
      <w:r>
        <w:t xml:space="preserve"> SRF will provide a set of deliverables that will position CIRTA and any other agencies that would like to partner the information needed for an RFP with guidance on how to take it all the way through the process from procurement to systems testing. </w:t>
      </w:r>
    </w:p>
    <w:p w14:paraId="63566D0F" w14:textId="77777777" w:rsidR="003E52E9" w:rsidRDefault="003E52E9" w:rsidP="003E52E9">
      <w:r>
        <w:t xml:space="preserve">3. </w:t>
      </w:r>
      <w:r w:rsidRPr="009B6DD6">
        <w:rPr>
          <w:b/>
          <w:bCs/>
        </w:rPr>
        <w:t>How can CIRTA service as a technical assistance resource for the region?</w:t>
      </w:r>
      <w:r>
        <w:rPr>
          <w:b/>
          <w:bCs/>
        </w:rPr>
        <w:t xml:space="preserve"> </w:t>
      </w:r>
      <w:r>
        <w:t>CIRTA’s regional mission and their leverage state and federal grants.</w:t>
      </w:r>
    </w:p>
    <w:p w14:paraId="05A2B105" w14:textId="77777777" w:rsidR="003E52E9" w:rsidRDefault="003E52E9" w:rsidP="003E52E9">
      <w:r>
        <w:t xml:space="preserve">SRF’s recommendations focus on establishing a pilot program that focuses on five coordination technologies, customized to this region: </w:t>
      </w:r>
    </w:p>
    <w:p w14:paraId="4D6DB4C1" w14:textId="77777777" w:rsidR="003E52E9" w:rsidRDefault="003E52E9" w:rsidP="003E52E9">
      <w:pPr>
        <w:rPr>
          <w:b/>
          <w:bCs/>
        </w:rPr>
      </w:pPr>
      <w:r w:rsidRPr="00DA4BDD">
        <w:rPr>
          <w:b/>
          <w:bCs/>
        </w:rPr>
        <w:t>Centralized call management</w:t>
      </w:r>
      <w:r>
        <w:rPr>
          <w:b/>
          <w:bCs/>
        </w:rPr>
        <w:t xml:space="preserve">, </w:t>
      </w:r>
      <w:r w:rsidRPr="00DA4BDD">
        <w:rPr>
          <w:b/>
          <w:bCs/>
        </w:rPr>
        <w:t>Online reservation services</w:t>
      </w:r>
      <w:r>
        <w:rPr>
          <w:b/>
          <w:bCs/>
        </w:rPr>
        <w:t xml:space="preserve">, </w:t>
      </w:r>
      <w:r w:rsidRPr="00DA4BDD">
        <w:rPr>
          <w:b/>
          <w:bCs/>
        </w:rPr>
        <w:t>Automatic Vehicle Location (AVL)</w:t>
      </w:r>
      <w:r>
        <w:rPr>
          <w:b/>
          <w:bCs/>
        </w:rPr>
        <w:t xml:space="preserve">, </w:t>
      </w:r>
      <w:r w:rsidRPr="00DA4BDD">
        <w:rPr>
          <w:b/>
          <w:bCs/>
        </w:rPr>
        <w:t>On-vehicle technology</w:t>
      </w:r>
      <w:r>
        <w:rPr>
          <w:b/>
          <w:bCs/>
        </w:rPr>
        <w:t xml:space="preserve">, and </w:t>
      </w:r>
      <w:r w:rsidRPr="00DA4BDD">
        <w:rPr>
          <w:b/>
          <w:bCs/>
        </w:rPr>
        <w:t>Payment systems</w:t>
      </w:r>
    </w:p>
    <w:p w14:paraId="04BC22D7" w14:textId="77777777" w:rsidR="003E52E9" w:rsidRDefault="003E52E9" w:rsidP="003E52E9">
      <w:r>
        <w:t xml:space="preserve">These can be done in piece meal or together via a technology procurement. SRF’s recommended would be to combine as many as possible with the provided RFP and system requirements document. </w:t>
      </w:r>
    </w:p>
    <w:p w14:paraId="40913399" w14:textId="77777777" w:rsidR="003E52E9" w:rsidRDefault="003E52E9" w:rsidP="003E52E9">
      <w:r>
        <w:t xml:space="preserve">Additionally, there are three additional technologies for recommendation. These additional technologies were not at the top of the list, but SRF did not want to discount them. </w:t>
      </w:r>
      <w:r>
        <w:rPr>
          <w:b/>
          <w:bCs/>
        </w:rPr>
        <w:t>Dashboarding and transit analysis-</w:t>
      </w:r>
      <w:r>
        <w:t xml:space="preserve"> tools for monitoring service, track trends over time and report data</w:t>
      </w:r>
      <w:r>
        <w:rPr>
          <w:b/>
          <w:bCs/>
        </w:rPr>
        <w:t xml:space="preserve">, Data storage and management systems, and Security and safety systems. </w:t>
      </w:r>
      <w:r>
        <w:t>These three are also included in the system requirements and policy documents.</w:t>
      </w:r>
    </w:p>
    <w:p w14:paraId="1D7555D7" w14:textId="77777777" w:rsidR="003E52E9" w:rsidRDefault="003E52E9" w:rsidP="003E52E9">
      <w:r>
        <w:t xml:space="preserve">SRF will be summarizing everything into technical reports, providing the set of system requirements that can be used long term to develop a specification for technology, and an RFP document for agencies </w:t>
      </w:r>
      <w:r>
        <w:lastRenderedPageBreak/>
        <w:t>when funding becomes available. The next steps are to work with CIRTA to finalize the deliverables and get the final reports completed.</w:t>
      </w:r>
    </w:p>
    <w:p w14:paraId="396AEA1B" w14:textId="03CADF87" w:rsidR="003E52E9" w:rsidRDefault="003E52E9" w:rsidP="003E52E9">
      <w:r>
        <w:t>It was asked if we will get to see the RFP before it is sent, and it was answered yes. SRF will deliver it to J. Gebhard. Once CIRTA has the final deliverables they will be sent out to the County Connect team and those who are interested can get together as a group to identify future funding sources and keep the conversation going. J. Kapper added that SRF will highlight very specifically which system requirements are associated with what type of technology package so it will be able to be copy and pasted into the RFP.</w:t>
      </w:r>
    </w:p>
    <w:p w14:paraId="18EDEFA6" w14:textId="7B0F7038" w:rsidR="003E52E9" w:rsidRDefault="003E52E9" w:rsidP="003E52E9"/>
    <w:p w14:paraId="1A510809" w14:textId="78600B7A" w:rsidR="003E52E9" w:rsidRPr="00C44017" w:rsidRDefault="003E52E9" w:rsidP="003E52E9">
      <w:pPr>
        <w:pStyle w:val="ListParagraph"/>
        <w:numPr>
          <w:ilvl w:val="0"/>
          <w:numId w:val="27"/>
        </w:numPr>
      </w:pPr>
      <w:r>
        <w:t>There was a short discussion regarding providers willing to work together and share resources. There are some questions to be answered still but most are looking forward to cross-county trips, updating technology, and centralized dispatch.</w:t>
      </w:r>
    </w:p>
    <w:p w14:paraId="2EDA9627" w14:textId="77777777" w:rsidR="00F50B99" w:rsidRDefault="00F50B99" w:rsidP="00474E42">
      <w:pPr>
        <w:rPr>
          <w:b/>
          <w:u w:val="single"/>
        </w:rPr>
      </w:pPr>
    </w:p>
    <w:p w14:paraId="4D77B8D6" w14:textId="01AEED84" w:rsidR="00112837" w:rsidRDefault="00112837" w:rsidP="00474E42">
      <w:pPr>
        <w:rPr>
          <w:b/>
          <w:u w:val="single"/>
        </w:rPr>
      </w:pPr>
      <w:r w:rsidRPr="00112837">
        <w:rPr>
          <w:b/>
          <w:u w:val="single"/>
        </w:rPr>
        <w:t>Legislative Update</w:t>
      </w:r>
    </w:p>
    <w:p w14:paraId="60FDF50D" w14:textId="09AEED8F" w:rsidR="005B0FB0" w:rsidRDefault="005B0FB0" w:rsidP="00474E42">
      <w:pPr>
        <w:rPr>
          <w:b/>
          <w:u w:val="single"/>
        </w:rPr>
      </w:pPr>
    </w:p>
    <w:p w14:paraId="623D643D" w14:textId="06186797" w:rsidR="00BD7135" w:rsidRPr="00CC7781" w:rsidRDefault="00F34997" w:rsidP="00F34997">
      <w:pPr>
        <w:pStyle w:val="ListParagraph"/>
        <w:numPr>
          <w:ilvl w:val="0"/>
          <w:numId w:val="27"/>
        </w:numPr>
        <w:rPr>
          <w:bCs/>
          <w:i/>
          <w:iCs/>
        </w:rPr>
      </w:pPr>
      <w:r>
        <w:rPr>
          <w:bCs/>
        </w:rPr>
        <w:t>Abby Raven is new to the team</w:t>
      </w:r>
      <w:r w:rsidR="000E20B8">
        <w:rPr>
          <w:bCs/>
        </w:rPr>
        <w:t xml:space="preserve">. She is an attorney, most recently the legislative liaison for the BMV providing constituent services for members of the general </w:t>
      </w:r>
      <w:r w:rsidR="00CC7781">
        <w:rPr>
          <w:bCs/>
        </w:rPr>
        <w:t>assembly and</w:t>
      </w:r>
      <w:r w:rsidR="000E20B8">
        <w:rPr>
          <w:bCs/>
        </w:rPr>
        <w:t xml:space="preserve"> has worked with the respective transportation committees</w:t>
      </w:r>
      <w:r w:rsidR="00CC7781">
        <w:rPr>
          <w:bCs/>
        </w:rPr>
        <w:t xml:space="preserve">. </w:t>
      </w:r>
    </w:p>
    <w:p w14:paraId="0FD96609" w14:textId="465A3EE5" w:rsidR="00CC7781" w:rsidRPr="00CC7781" w:rsidRDefault="00CC7781" w:rsidP="00F34997">
      <w:pPr>
        <w:pStyle w:val="ListParagraph"/>
        <w:numPr>
          <w:ilvl w:val="0"/>
          <w:numId w:val="27"/>
        </w:numPr>
        <w:rPr>
          <w:bCs/>
          <w:i/>
          <w:iCs/>
        </w:rPr>
      </w:pPr>
      <w:r>
        <w:rPr>
          <w:bCs/>
        </w:rPr>
        <w:t>There are several new legislators due to retirement or replacement.</w:t>
      </w:r>
    </w:p>
    <w:p w14:paraId="3CD77755" w14:textId="32779F0E" w:rsidR="00CC7781" w:rsidRPr="00CC7781" w:rsidRDefault="00CC7781" w:rsidP="00F34997">
      <w:pPr>
        <w:pStyle w:val="ListParagraph"/>
        <w:numPr>
          <w:ilvl w:val="0"/>
          <w:numId w:val="27"/>
        </w:numPr>
        <w:rPr>
          <w:bCs/>
          <w:i/>
          <w:iCs/>
        </w:rPr>
      </w:pPr>
      <w:r>
        <w:rPr>
          <w:bCs/>
        </w:rPr>
        <w:t>1/9/2023 starts the long session and is also a budget year.</w:t>
      </w:r>
    </w:p>
    <w:p w14:paraId="321DA00C" w14:textId="148BACB4" w:rsidR="00CC7781" w:rsidRPr="00CC7781" w:rsidRDefault="00CC7781" w:rsidP="00F34997">
      <w:pPr>
        <w:pStyle w:val="ListParagraph"/>
        <w:numPr>
          <w:ilvl w:val="0"/>
          <w:numId w:val="27"/>
        </w:numPr>
        <w:rPr>
          <w:bCs/>
          <w:i/>
          <w:iCs/>
        </w:rPr>
      </w:pPr>
      <w:r>
        <w:rPr>
          <w:bCs/>
        </w:rPr>
        <w:t>We are watching the Poly Mass Transit Fund. Many conversations to start a coalition to protect and hopefully increase this funding.</w:t>
      </w:r>
    </w:p>
    <w:p w14:paraId="4D6D30A9" w14:textId="51505105" w:rsidR="00CC7781" w:rsidRPr="0018587B" w:rsidRDefault="00CC7781" w:rsidP="00F34997">
      <w:pPr>
        <w:pStyle w:val="ListParagraph"/>
        <w:numPr>
          <w:ilvl w:val="0"/>
          <w:numId w:val="27"/>
        </w:numPr>
        <w:rPr>
          <w:bCs/>
          <w:i/>
          <w:iCs/>
        </w:rPr>
      </w:pPr>
      <w:r>
        <w:rPr>
          <w:bCs/>
        </w:rPr>
        <w:t xml:space="preserve">Most significant change </w:t>
      </w:r>
      <w:r w:rsidR="00995D87">
        <w:rPr>
          <w:bCs/>
        </w:rPr>
        <w:t xml:space="preserve">is </w:t>
      </w:r>
      <w:r>
        <w:rPr>
          <w:bCs/>
        </w:rPr>
        <w:t>the Ways and Means chair</w:t>
      </w:r>
      <w:r w:rsidR="0018587B">
        <w:rPr>
          <w:bCs/>
        </w:rPr>
        <w:t xml:space="preserve"> is now Jeff Thompson. </w:t>
      </w:r>
    </w:p>
    <w:p w14:paraId="30511DF1" w14:textId="73AFC28F" w:rsidR="0018587B" w:rsidRPr="00F34997" w:rsidRDefault="0018587B" w:rsidP="00F34997">
      <w:pPr>
        <w:pStyle w:val="ListParagraph"/>
        <w:numPr>
          <w:ilvl w:val="0"/>
          <w:numId w:val="27"/>
        </w:numPr>
        <w:rPr>
          <w:bCs/>
          <w:i/>
          <w:iCs/>
        </w:rPr>
      </w:pPr>
      <w:r>
        <w:rPr>
          <w:bCs/>
        </w:rPr>
        <w:t xml:space="preserve">The </w:t>
      </w:r>
      <w:r w:rsidR="00995D87">
        <w:rPr>
          <w:bCs/>
        </w:rPr>
        <w:t xml:space="preserve">issue in the </w:t>
      </w:r>
      <w:r>
        <w:rPr>
          <w:bCs/>
        </w:rPr>
        <w:t xml:space="preserve">discrepancy of </w:t>
      </w:r>
      <w:r w:rsidR="00995D87">
        <w:rPr>
          <w:bCs/>
        </w:rPr>
        <w:t xml:space="preserve">Urban vs. Rural funding has been floating around and Central Indiana Mayors urban counties have been discussing the formula. </w:t>
      </w:r>
    </w:p>
    <w:p w14:paraId="3AFC9849" w14:textId="4966A238" w:rsidR="5AD80486" w:rsidRDefault="5AD80486" w:rsidP="5AD80486">
      <w:pPr>
        <w:rPr>
          <w:i/>
          <w:iCs/>
        </w:rPr>
      </w:pPr>
    </w:p>
    <w:p w14:paraId="7A2EAF10" w14:textId="6BFEE5D5" w:rsidR="001C11CE" w:rsidRDefault="001C11CE" w:rsidP="002478ED"/>
    <w:p w14:paraId="16FDED30" w14:textId="5C01D2F8" w:rsidR="00995D87" w:rsidRDefault="00995D87" w:rsidP="00995D87">
      <w:pPr>
        <w:rPr>
          <w:b/>
          <w:bCs/>
          <w:u w:val="single"/>
        </w:rPr>
      </w:pPr>
      <w:r>
        <w:rPr>
          <w:b/>
          <w:bCs/>
          <w:u w:val="single"/>
        </w:rPr>
        <w:t>Mobility Management Update</w:t>
      </w:r>
    </w:p>
    <w:p w14:paraId="68C0E23D" w14:textId="3A5CE13F" w:rsidR="00995D87" w:rsidRPr="00995D87" w:rsidRDefault="00995D87" w:rsidP="00995D87">
      <w:pPr>
        <w:pStyle w:val="ListParagraph"/>
        <w:numPr>
          <w:ilvl w:val="0"/>
          <w:numId w:val="28"/>
        </w:numPr>
        <w:rPr>
          <w:b/>
          <w:bCs/>
          <w:u w:val="single"/>
        </w:rPr>
      </w:pPr>
      <w:r>
        <w:t>Plan was to introduce David Krieg (was done during the Resolution to Approve Contract Negotiations for Plainfield and Whitestown Connector Services discussion).</w:t>
      </w:r>
    </w:p>
    <w:p w14:paraId="5397E27D" w14:textId="3781D12B" w:rsidR="00995D87" w:rsidRPr="00995D87" w:rsidRDefault="00995D87" w:rsidP="00995D87">
      <w:pPr>
        <w:pStyle w:val="ListParagraph"/>
        <w:numPr>
          <w:ilvl w:val="0"/>
          <w:numId w:val="28"/>
        </w:numPr>
        <w:rPr>
          <w:b/>
          <w:bCs/>
          <w:u w:val="single"/>
        </w:rPr>
      </w:pPr>
      <w:r>
        <w:t>Busy with the Connector Contracts and addressing the Triannual Review findings</w:t>
      </w:r>
    </w:p>
    <w:p w14:paraId="7FE60629" w14:textId="77777777" w:rsidR="00995D87" w:rsidRDefault="00995D87" w:rsidP="002478ED">
      <w:pPr>
        <w:rPr>
          <w:b/>
          <w:bCs/>
          <w:u w:val="single"/>
        </w:rPr>
      </w:pPr>
    </w:p>
    <w:p w14:paraId="000D3D86" w14:textId="77777777" w:rsidR="00995D87" w:rsidRDefault="00995D87" w:rsidP="002478ED">
      <w:pPr>
        <w:rPr>
          <w:b/>
          <w:bCs/>
          <w:u w:val="single"/>
        </w:rPr>
      </w:pPr>
    </w:p>
    <w:p w14:paraId="344F11E1" w14:textId="36874FCD" w:rsidR="0060582A" w:rsidRDefault="00995D87" w:rsidP="002478ED">
      <w:pPr>
        <w:rPr>
          <w:b/>
          <w:bCs/>
          <w:u w:val="single"/>
        </w:rPr>
      </w:pPr>
      <w:r>
        <w:rPr>
          <w:b/>
          <w:bCs/>
          <w:u w:val="single"/>
        </w:rPr>
        <w:t>Executive Update</w:t>
      </w:r>
    </w:p>
    <w:p w14:paraId="22D6DCBF" w14:textId="27DF4229" w:rsidR="00995D87" w:rsidRDefault="00995D87" w:rsidP="002478ED">
      <w:pPr>
        <w:rPr>
          <w:b/>
          <w:bCs/>
          <w:u w:val="single"/>
        </w:rPr>
      </w:pPr>
    </w:p>
    <w:p w14:paraId="3AF9F044" w14:textId="19B1AA02" w:rsidR="00995D87" w:rsidRDefault="00995D87" w:rsidP="00995D87">
      <w:pPr>
        <w:pStyle w:val="ListParagraph"/>
        <w:numPr>
          <w:ilvl w:val="0"/>
          <w:numId w:val="30"/>
        </w:numPr>
      </w:pPr>
      <w:r>
        <w:t>Vanpool</w:t>
      </w:r>
      <w:r w:rsidR="00E136ED">
        <w:t xml:space="preserve"> -mapping analysis for several companies. 26 vanpools currently.</w:t>
      </w:r>
    </w:p>
    <w:p w14:paraId="76B70FA1" w14:textId="5C110FEE" w:rsidR="00E136ED" w:rsidRDefault="00E136ED" w:rsidP="00995D87">
      <w:pPr>
        <w:pStyle w:val="ListParagraph"/>
        <w:numPr>
          <w:ilvl w:val="0"/>
          <w:numId w:val="30"/>
        </w:numPr>
      </w:pPr>
      <w:r>
        <w:t>245 new commuters since last board meeting</w:t>
      </w:r>
      <w:r w:rsidR="00151D54">
        <w:t>.</w:t>
      </w:r>
    </w:p>
    <w:p w14:paraId="0BAB2CB2" w14:textId="72AE0294" w:rsidR="00E136ED" w:rsidRDefault="00E136ED" w:rsidP="00995D87">
      <w:pPr>
        <w:pStyle w:val="ListParagraph"/>
        <w:numPr>
          <w:ilvl w:val="0"/>
          <w:numId w:val="30"/>
        </w:numPr>
      </w:pPr>
      <w:r>
        <w:t>Implementation of carpool parking at an employer. First since COVID.</w:t>
      </w:r>
    </w:p>
    <w:p w14:paraId="18A5D863" w14:textId="56C5C660" w:rsidR="00E136ED" w:rsidRDefault="00E136ED" w:rsidP="00995D87">
      <w:pPr>
        <w:pStyle w:val="ListParagraph"/>
        <w:numPr>
          <w:ilvl w:val="0"/>
          <w:numId w:val="30"/>
        </w:numPr>
      </w:pPr>
      <w:r>
        <w:t>Provided board members with potential 2023 board meeting dates.</w:t>
      </w:r>
    </w:p>
    <w:p w14:paraId="7C58416A" w14:textId="159D1426" w:rsidR="00E136ED" w:rsidRDefault="00E136ED" w:rsidP="00995D87">
      <w:pPr>
        <w:pStyle w:val="ListParagraph"/>
        <w:numPr>
          <w:ilvl w:val="0"/>
          <w:numId w:val="30"/>
        </w:numPr>
      </w:pPr>
      <w:r>
        <w:t>Asked board members to possibly host meetings again in 2023.</w:t>
      </w:r>
    </w:p>
    <w:p w14:paraId="47B1B761" w14:textId="77777777" w:rsidR="008E02C8" w:rsidRDefault="008E02C8" w:rsidP="00151D54"/>
    <w:p w14:paraId="66E5DC03" w14:textId="351D7F84" w:rsidR="00151D54" w:rsidRPr="00995D87" w:rsidRDefault="00151D54" w:rsidP="00151D54">
      <w:r>
        <w:t xml:space="preserve">L. Hesson </w:t>
      </w:r>
      <w:r w:rsidR="008E02C8">
        <w:t>wanted to give</w:t>
      </w:r>
      <w:r>
        <w:t xml:space="preserve"> his appreciation to Jen, Phil, and the others involved for the effort to get us through a very difficult time when Miller cancelled the contract.</w:t>
      </w:r>
    </w:p>
    <w:p w14:paraId="0565E33E" w14:textId="77777777" w:rsidR="0060582A" w:rsidRPr="0060582A" w:rsidRDefault="0060582A" w:rsidP="002478ED">
      <w:pPr>
        <w:rPr>
          <w:i/>
          <w:iCs/>
        </w:rPr>
      </w:pPr>
    </w:p>
    <w:p w14:paraId="0F92C6E2" w14:textId="77777777" w:rsidR="00BA590B" w:rsidRPr="00E35508" w:rsidRDefault="00BA590B" w:rsidP="002478ED">
      <w:pPr>
        <w:rPr>
          <w:i/>
          <w:iCs/>
        </w:rPr>
      </w:pPr>
    </w:p>
    <w:p w14:paraId="18D8F337" w14:textId="45C546A5" w:rsidR="00EC159A" w:rsidRDefault="00EC159A" w:rsidP="00EC159A">
      <w:pPr>
        <w:rPr>
          <w:b/>
        </w:rPr>
      </w:pPr>
      <w:r w:rsidRPr="0060203A">
        <w:rPr>
          <w:b/>
        </w:rPr>
        <w:t>Adjournment</w:t>
      </w:r>
    </w:p>
    <w:p w14:paraId="08ECBCA5" w14:textId="398E8FFD" w:rsidR="00771D92" w:rsidRDefault="00771D92" w:rsidP="00EC159A">
      <w:pPr>
        <w:rPr>
          <w:bCs/>
          <w:i/>
          <w:iCs/>
        </w:rPr>
      </w:pPr>
    </w:p>
    <w:p w14:paraId="55F73CE0" w14:textId="11A37070" w:rsidR="00EC159A" w:rsidRPr="0060203A" w:rsidRDefault="00EC159A" w:rsidP="00EC159A">
      <w:pPr>
        <w:rPr>
          <w:bCs/>
          <w:i/>
          <w:iCs/>
        </w:rPr>
      </w:pPr>
      <w:r w:rsidRPr="0060203A">
        <w:rPr>
          <w:bCs/>
          <w:i/>
          <w:iCs/>
        </w:rPr>
        <w:t xml:space="preserve">Motion to adjourn meeting by </w:t>
      </w:r>
      <w:r w:rsidR="00995D87">
        <w:rPr>
          <w:bCs/>
          <w:i/>
          <w:iCs/>
        </w:rPr>
        <w:t>N. Messer</w:t>
      </w:r>
      <w:r w:rsidR="00B65E03">
        <w:rPr>
          <w:bCs/>
          <w:i/>
          <w:iCs/>
        </w:rPr>
        <w:t xml:space="preserve"> </w:t>
      </w:r>
      <w:r w:rsidRPr="0060203A">
        <w:rPr>
          <w:bCs/>
          <w:i/>
          <w:iCs/>
        </w:rPr>
        <w:t xml:space="preserve">and seconded by </w:t>
      </w:r>
      <w:r w:rsidR="00995D87">
        <w:rPr>
          <w:bCs/>
          <w:i/>
          <w:iCs/>
        </w:rPr>
        <w:t>R. Waggoner</w:t>
      </w:r>
      <w:r w:rsidR="00B65E03">
        <w:rPr>
          <w:bCs/>
          <w:i/>
          <w:iCs/>
        </w:rPr>
        <w:t xml:space="preserve"> </w:t>
      </w:r>
      <w:r w:rsidR="00B65E03" w:rsidRPr="0060203A">
        <w:rPr>
          <w:bCs/>
          <w:i/>
          <w:iCs/>
        </w:rPr>
        <w:t>at</w:t>
      </w:r>
      <w:r w:rsidRPr="0060203A">
        <w:rPr>
          <w:bCs/>
          <w:i/>
          <w:iCs/>
        </w:rPr>
        <w:t xml:space="preserve"> </w:t>
      </w:r>
      <w:r w:rsidR="00B21D36">
        <w:rPr>
          <w:bCs/>
          <w:i/>
          <w:iCs/>
        </w:rPr>
        <w:t>10:</w:t>
      </w:r>
      <w:r w:rsidR="00995D87">
        <w:rPr>
          <w:bCs/>
          <w:i/>
          <w:iCs/>
        </w:rPr>
        <w:t>37</w:t>
      </w:r>
      <w:r w:rsidR="00251ED8">
        <w:rPr>
          <w:bCs/>
          <w:i/>
          <w:iCs/>
        </w:rPr>
        <w:t xml:space="preserve"> </w:t>
      </w:r>
      <w:r w:rsidRPr="0060203A">
        <w:rPr>
          <w:bCs/>
          <w:i/>
          <w:iCs/>
        </w:rPr>
        <w:t xml:space="preserve">am. </w:t>
      </w:r>
    </w:p>
    <w:p w14:paraId="093CE2B9" w14:textId="104DD61A" w:rsidR="00194FED" w:rsidRPr="00771D92" w:rsidRDefault="00EC159A" w:rsidP="00EC159A">
      <w:pPr>
        <w:rPr>
          <w:bCs/>
          <w:i/>
          <w:iCs/>
        </w:rPr>
      </w:pPr>
      <w:r w:rsidRPr="0060203A">
        <w:rPr>
          <w:bCs/>
          <w:i/>
          <w:iCs/>
        </w:rPr>
        <w:t xml:space="preserve">All in attendance </w:t>
      </w:r>
      <w:r w:rsidR="00B65E03" w:rsidRPr="0060203A">
        <w:rPr>
          <w:bCs/>
          <w:i/>
          <w:iCs/>
        </w:rPr>
        <w:t>agreed</w:t>
      </w:r>
      <w:r w:rsidRPr="0060203A">
        <w:rPr>
          <w:bCs/>
          <w:i/>
          <w:iCs/>
        </w:rPr>
        <w:t xml:space="preserve">. </w:t>
      </w:r>
    </w:p>
    <w:sectPr w:rsidR="00194FED" w:rsidRPr="00771D92" w:rsidSect="00715A25">
      <w:footerReference w:type="default" r:id="rId1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3A27" w14:textId="77777777" w:rsidR="0029130D" w:rsidRDefault="0029130D">
      <w:r>
        <w:separator/>
      </w:r>
    </w:p>
  </w:endnote>
  <w:endnote w:type="continuationSeparator" w:id="0">
    <w:p w14:paraId="27E0DB40" w14:textId="77777777" w:rsidR="0029130D" w:rsidRDefault="0029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9544" w14:textId="77777777" w:rsidR="0029130D" w:rsidRDefault="0029130D">
      <w:r>
        <w:separator/>
      </w:r>
    </w:p>
  </w:footnote>
  <w:footnote w:type="continuationSeparator" w:id="0">
    <w:p w14:paraId="6425EAD1" w14:textId="77777777" w:rsidR="0029130D" w:rsidRDefault="0029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A5B"/>
    <w:multiLevelType w:val="hybridMultilevel"/>
    <w:tmpl w:val="A10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8F3"/>
    <w:multiLevelType w:val="hybridMultilevel"/>
    <w:tmpl w:val="14DC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4AB"/>
    <w:multiLevelType w:val="hybridMultilevel"/>
    <w:tmpl w:val="425A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37A1"/>
    <w:multiLevelType w:val="hybridMultilevel"/>
    <w:tmpl w:val="B0D20E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E3451"/>
    <w:multiLevelType w:val="hybridMultilevel"/>
    <w:tmpl w:val="824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81AE0"/>
    <w:multiLevelType w:val="hybridMultilevel"/>
    <w:tmpl w:val="B5DE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16BCF"/>
    <w:multiLevelType w:val="hybridMultilevel"/>
    <w:tmpl w:val="7EF8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C396E"/>
    <w:multiLevelType w:val="hybridMultilevel"/>
    <w:tmpl w:val="F16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B4101"/>
    <w:multiLevelType w:val="hybridMultilevel"/>
    <w:tmpl w:val="EFB484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4F34CD"/>
    <w:multiLevelType w:val="hybridMultilevel"/>
    <w:tmpl w:val="7840A5BE"/>
    <w:lvl w:ilvl="0" w:tplc="FB00C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660D5"/>
    <w:multiLevelType w:val="hybridMultilevel"/>
    <w:tmpl w:val="4C2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7729F"/>
    <w:multiLevelType w:val="hybridMultilevel"/>
    <w:tmpl w:val="9544BD04"/>
    <w:lvl w:ilvl="0" w:tplc="5074C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84FD6"/>
    <w:multiLevelType w:val="hybridMultilevel"/>
    <w:tmpl w:val="24A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6B24"/>
    <w:multiLevelType w:val="multilevel"/>
    <w:tmpl w:val="40E05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961570"/>
    <w:multiLevelType w:val="hybridMultilevel"/>
    <w:tmpl w:val="59A0C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0C1583"/>
    <w:multiLevelType w:val="hybridMultilevel"/>
    <w:tmpl w:val="E5C6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54FC6"/>
    <w:multiLevelType w:val="hybridMultilevel"/>
    <w:tmpl w:val="3F1A40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45811982"/>
    <w:multiLevelType w:val="hybridMultilevel"/>
    <w:tmpl w:val="7C56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300C4"/>
    <w:multiLevelType w:val="multilevel"/>
    <w:tmpl w:val="03BEFB9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5AC167E6"/>
    <w:multiLevelType w:val="hybridMultilevel"/>
    <w:tmpl w:val="80C8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A2A27"/>
    <w:multiLevelType w:val="hybridMultilevel"/>
    <w:tmpl w:val="8F08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B6E47"/>
    <w:multiLevelType w:val="hybridMultilevel"/>
    <w:tmpl w:val="5A74660E"/>
    <w:lvl w:ilvl="0" w:tplc="4AB216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25963"/>
    <w:multiLevelType w:val="hybridMultilevel"/>
    <w:tmpl w:val="D3A2AD7A"/>
    <w:lvl w:ilvl="0" w:tplc="EB0483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118681B"/>
    <w:multiLevelType w:val="hybridMultilevel"/>
    <w:tmpl w:val="6986D478"/>
    <w:lvl w:ilvl="0" w:tplc="A5D2D6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D3845"/>
    <w:multiLevelType w:val="hybridMultilevel"/>
    <w:tmpl w:val="98F8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E2CF3"/>
    <w:multiLevelType w:val="hybridMultilevel"/>
    <w:tmpl w:val="8AAE9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727407466">
    <w:abstractNumId w:val="6"/>
  </w:num>
  <w:num w:numId="2" w16cid:durableId="1803307800">
    <w:abstractNumId w:val="5"/>
  </w:num>
  <w:num w:numId="3" w16cid:durableId="1208029855">
    <w:abstractNumId w:val="23"/>
  </w:num>
  <w:num w:numId="4" w16cid:durableId="779225850">
    <w:abstractNumId w:val="29"/>
  </w:num>
  <w:num w:numId="5" w16cid:durableId="1503855710">
    <w:abstractNumId w:val="25"/>
  </w:num>
  <w:num w:numId="6" w16cid:durableId="1143154292">
    <w:abstractNumId w:val="8"/>
  </w:num>
  <w:num w:numId="7" w16cid:durableId="1546524703">
    <w:abstractNumId w:val="27"/>
  </w:num>
  <w:num w:numId="8" w16cid:durableId="1586836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073036">
    <w:abstractNumId w:val="3"/>
  </w:num>
  <w:num w:numId="10" w16cid:durableId="2139571451">
    <w:abstractNumId w:val="9"/>
  </w:num>
  <w:num w:numId="11" w16cid:durableId="1768187746">
    <w:abstractNumId w:val="19"/>
  </w:num>
  <w:num w:numId="12" w16cid:durableId="119032069">
    <w:abstractNumId w:val="14"/>
  </w:num>
  <w:num w:numId="13" w16cid:durableId="2032949988">
    <w:abstractNumId w:val="1"/>
  </w:num>
  <w:num w:numId="14" w16cid:durableId="1505318612">
    <w:abstractNumId w:val="0"/>
  </w:num>
  <w:num w:numId="15" w16cid:durableId="1471172638">
    <w:abstractNumId w:val="2"/>
  </w:num>
  <w:num w:numId="16" w16cid:durableId="831678195">
    <w:abstractNumId w:val="18"/>
  </w:num>
  <w:num w:numId="17" w16cid:durableId="1931964604">
    <w:abstractNumId w:val="22"/>
  </w:num>
  <w:num w:numId="18" w16cid:durableId="548422213">
    <w:abstractNumId w:val="16"/>
  </w:num>
  <w:num w:numId="19" w16cid:durableId="1631477816">
    <w:abstractNumId w:val="10"/>
  </w:num>
  <w:num w:numId="20" w16cid:durableId="1681394005">
    <w:abstractNumId w:val="17"/>
  </w:num>
  <w:num w:numId="21" w16cid:durableId="1298026885">
    <w:abstractNumId w:val="13"/>
  </w:num>
  <w:num w:numId="22" w16cid:durableId="1906917341">
    <w:abstractNumId w:val="26"/>
  </w:num>
  <w:num w:numId="23" w16cid:durableId="1822887616">
    <w:abstractNumId w:val="11"/>
  </w:num>
  <w:num w:numId="24" w16cid:durableId="1009139903">
    <w:abstractNumId w:val="24"/>
  </w:num>
  <w:num w:numId="25" w16cid:durableId="247691936">
    <w:abstractNumId w:val="20"/>
  </w:num>
  <w:num w:numId="26" w16cid:durableId="1354844089">
    <w:abstractNumId w:val="28"/>
  </w:num>
  <w:num w:numId="27" w16cid:durableId="709039118">
    <w:abstractNumId w:val="7"/>
  </w:num>
  <w:num w:numId="28" w16cid:durableId="1326394694">
    <w:abstractNumId w:val="4"/>
  </w:num>
  <w:num w:numId="29" w16cid:durableId="1188838279">
    <w:abstractNumId w:val="21"/>
  </w:num>
  <w:num w:numId="30" w16cid:durableId="645281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141B"/>
    <w:rsid w:val="00035800"/>
    <w:rsid w:val="00035A4E"/>
    <w:rsid w:val="000371E1"/>
    <w:rsid w:val="00042040"/>
    <w:rsid w:val="00056744"/>
    <w:rsid w:val="00057FBA"/>
    <w:rsid w:val="00063FF6"/>
    <w:rsid w:val="00070DD3"/>
    <w:rsid w:val="000804F6"/>
    <w:rsid w:val="00091069"/>
    <w:rsid w:val="000B6D0C"/>
    <w:rsid w:val="000C1D5E"/>
    <w:rsid w:val="000C5CD7"/>
    <w:rsid w:val="000D0DA9"/>
    <w:rsid w:val="000D5CDE"/>
    <w:rsid w:val="000E20B8"/>
    <w:rsid w:val="000F3B3F"/>
    <w:rsid w:val="000F57ED"/>
    <w:rsid w:val="00106E65"/>
    <w:rsid w:val="00112837"/>
    <w:rsid w:val="0011722E"/>
    <w:rsid w:val="00117662"/>
    <w:rsid w:val="001214E4"/>
    <w:rsid w:val="00131AAA"/>
    <w:rsid w:val="0014208C"/>
    <w:rsid w:val="00151D54"/>
    <w:rsid w:val="001537FF"/>
    <w:rsid w:val="00165ADC"/>
    <w:rsid w:val="00176652"/>
    <w:rsid w:val="00182430"/>
    <w:rsid w:val="0018587B"/>
    <w:rsid w:val="00192E18"/>
    <w:rsid w:val="00193866"/>
    <w:rsid w:val="00194FED"/>
    <w:rsid w:val="001951D3"/>
    <w:rsid w:val="00197817"/>
    <w:rsid w:val="001A514A"/>
    <w:rsid w:val="001A61B4"/>
    <w:rsid w:val="001B3221"/>
    <w:rsid w:val="001C11CE"/>
    <w:rsid w:val="001C3607"/>
    <w:rsid w:val="001C4662"/>
    <w:rsid w:val="001C5953"/>
    <w:rsid w:val="001E6895"/>
    <w:rsid w:val="001F5DCC"/>
    <w:rsid w:val="00214B23"/>
    <w:rsid w:val="002478ED"/>
    <w:rsid w:val="00251ED8"/>
    <w:rsid w:val="002525DB"/>
    <w:rsid w:val="00254638"/>
    <w:rsid w:val="00257115"/>
    <w:rsid w:val="0025731A"/>
    <w:rsid w:val="0027649B"/>
    <w:rsid w:val="00283CC0"/>
    <w:rsid w:val="0029130D"/>
    <w:rsid w:val="00291362"/>
    <w:rsid w:val="002A1F97"/>
    <w:rsid w:val="002A7003"/>
    <w:rsid w:val="002C58EF"/>
    <w:rsid w:val="002E1955"/>
    <w:rsid w:val="002F3DDD"/>
    <w:rsid w:val="002F491A"/>
    <w:rsid w:val="002F4A08"/>
    <w:rsid w:val="003006DA"/>
    <w:rsid w:val="00321A09"/>
    <w:rsid w:val="0032604F"/>
    <w:rsid w:val="00332F7C"/>
    <w:rsid w:val="00342096"/>
    <w:rsid w:val="00357DED"/>
    <w:rsid w:val="003968A0"/>
    <w:rsid w:val="003A6D86"/>
    <w:rsid w:val="003B5FDC"/>
    <w:rsid w:val="003C5F48"/>
    <w:rsid w:val="003D2DA0"/>
    <w:rsid w:val="003D43D3"/>
    <w:rsid w:val="003E21C6"/>
    <w:rsid w:val="003E52E9"/>
    <w:rsid w:val="003F6BFF"/>
    <w:rsid w:val="004004AD"/>
    <w:rsid w:val="00402D66"/>
    <w:rsid w:val="00405D2D"/>
    <w:rsid w:val="0041102D"/>
    <w:rsid w:val="004215E0"/>
    <w:rsid w:val="0043110C"/>
    <w:rsid w:val="00441FD2"/>
    <w:rsid w:val="0045173B"/>
    <w:rsid w:val="004544E2"/>
    <w:rsid w:val="0046363D"/>
    <w:rsid w:val="00474E42"/>
    <w:rsid w:val="004919DA"/>
    <w:rsid w:val="00497CF8"/>
    <w:rsid w:val="004A69A0"/>
    <w:rsid w:val="004B409C"/>
    <w:rsid w:val="004B47D7"/>
    <w:rsid w:val="004B6822"/>
    <w:rsid w:val="004C46B2"/>
    <w:rsid w:val="004C5F67"/>
    <w:rsid w:val="004D40F8"/>
    <w:rsid w:val="004E10EA"/>
    <w:rsid w:val="004F0517"/>
    <w:rsid w:val="004F2F67"/>
    <w:rsid w:val="004F7DE3"/>
    <w:rsid w:val="00516D80"/>
    <w:rsid w:val="00533787"/>
    <w:rsid w:val="00533AD7"/>
    <w:rsid w:val="00542FD7"/>
    <w:rsid w:val="00552DD1"/>
    <w:rsid w:val="005553DC"/>
    <w:rsid w:val="005576E6"/>
    <w:rsid w:val="00557727"/>
    <w:rsid w:val="0058263D"/>
    <w:rsid w:val="005919A7"/>
    <w:rsid w:val="005921A2"/>
    <w:rsid w:val="005A1FF2"/>
    <w:rsid w:val="005A31B7"/>
    <w:rsid w:val="005A322D"/>
    <w:rsid w:val="005A6B16"/>
    <w:rsid w:val="005B0FB0"/>
    <w:rsid w:val="005C503B"/>
    <w:rsid w:val="005C56FB"/>
    <w:rsid w:val="005D57BE"/>
    <w:rsid w:val="005E3C88"/>
    <w:rsid w:val="00601E1F"/>
    <w:rsid w:val="0060203A"/>
    <w:rsid w:val="0060582A"/>
    <w:rsid w:val="00607256"/>
    <w:rsid w:val="00612037"/>
    <w:rsid w:val="00613C1E"/>
    <w:rsid w:val="00632163"/>
    <w:rsid w:val="00632E5D"/>
    <w:rsid w:val="0063541D"/>
    <w:rsid w:val="00640E98"/>
    <w:rsid w:val="00651332"/>
    <w:rsid w:val="006514C7"/>
    <w:rsid w:val="006602A2"/>
    <w:rsid w:val="00661AB4"/>
    <w:rsid w:val="00674665"/>
    <w:rsid w:val="006778FD"/>
    <w:rsid w:val="006835EE"/>
    <w:rsid w:val="006944EE"/>
    <w:rsid w:val="006A2B1D"/>
    <w:rsid w:val="006F0C84"/>
    <w:rsid w:val="00715A25"/>
    <w:rsid w:val="007201E5"/>
    <w:rsid w:val="00720AA9"/>
    <w:rsid w:val="00721D00"/>
    <w:rsid w:val="0072465B"/>
    <w:rsid w:val="0072743F"/>
    <w:rsid w:val="00767D10"/>
    <w:rsid w:val="00771D92"/>
    <w:rsid w:val="00777C0A"/>
    <w:rsid w:val="00781710"/>
    <w:rsid w:val="007946B1"/>
    <w:rsid w:val="00797508"/>
    <w:rsid w:val="007A5C77"/>
    <w:rsid w:val="007A73BB"/>
    <w:rsid w:val="007B2699"/>
    <w:rsid w:val="007C3B39"/>
    <w:rsid w:val="007D0A50"/>
    <w:rsid w:val="007F2C21"/>
    <w:rsid w:val="007F58EC"/>
    <w:rsid w:val="007F6A37"/>
    <w:rsid w:val="00800009"/>
    <w:rsid w:val="0080350E"/>
    <w:rsid w:val="00824837"/>
    <w:rsid w:val="00825C12"/>
    <w:rsid w:val="00826493"/>
    <w:rsid w:val="008524EB"/>
    <w:rsid w:val="00852A6C"/>
    <w:rsid w:val="008552E6"/>
    <w:rsid w:val="00855633"/>
    <w:rsid w:val="00867A1F"/>
    <w:rsid w:val="00882A5B"/>
    <w:rsid w:val="008912D1"/>
    <w:rsid w:val="00894A49"/>
    <w:rsid w:val="008A7A05"/>
    <w:rsid w:val="008B3666"/>
    <w:rsid w:val="008B6808"/>
    <w:rsid w:val="008B790E"/>
    <w:rsid w:val="008C5E81"/>
    <w:rsid w:val="008C6267"/>
    <w:rsid w:val="008D2E99"/>
    <w:rsid w:val="008E02C8"/>
    <w:rsid w:val="008E2713"/>
    <w:rsid w:val="008E66FC"/>
    <w:rsid w:val="008F271C"/>
    <w:rsid w:val="008F4F78"/>
    <w:rsid w:val="0091270E"/>
    <w:rsid w:val="00914E4B"/>
    <w:rsid w:val="00925F75"/>
    <w:rsid w:val="0092787B"/>
    <w:rsid w:val="00944F53"/>
    <w:rsid w:val="009468D1"/>
    <w:rsid w:val="00946CC2"/>
    <w:rsid w:val="0095752D"/>
    <w:rsid w:val="00964704"/>
    <w:rsid w:val="00973827"/>
    <w:rsid w:val="009740A6"/>
    <w:rsid w:val="00982E25"/>
    <w:rsid w:val="00984861"/>
    <w:rsid w:val="009911A5"/>
    <w:rsid w:val="009917ED"/>
    <w:rsid w:val="00995D87"/>
    <w:rsid w:val="009A26FC"/>
    <w:rsid w:val="009B400D"/>
    <w:rsid w:val="009C39A7"/>
    <w:rsid w:val="009D1578"/>
    <w:rsid w:val="009D1B44"/>
    <w:rsid w:val="009D29A7"/>
    <w:rsid w:val="009D6F37"/>
    <w:rsid w:val="009E2064"/>
    <w:rsid w:val="009E7E0F"/>
    <w:rsid w:val="009F5B04"/>
    <w:rsid w:val="009F6494"/>
    <w:rsid w:val="00A04768"/>
    <w:rsid w:val="00A127AA"/>
    <w:rsid w:val="00A14A0B"/>
    <w:rsid w:val="00A31712"/>
    <w:rsid w:val="00A32FA2"/>
    <w:rsid w:val="00A358ED"/>
    <w:rsid w:val="00A36190"/>
    <w:rsid w:val="00A450D6"/>
    <w:rsid w:val="00A53161"/>
    <w:rsid w:val="00A65F70"/>
    <w:rsid w:val="00A6625D"/>
    <w:rsid w:val="00A83F32"/>
    <w:rsid w:val="00A8738D"/>
    <w:rsid w:val="00A979CF"/>
    <w:rsid w:val="00AA0405"/>
    <w:rsid w:val="00AA5C2D"/>
    <w:rsid w:val="00AB1B88"/>
    <w:rsid w:val="00AF5F56"/>
    <w:rsid w:val="00B0475B"/>
    <w:rsid w:val="00B11FE3"/>
    <w:rsid w:val="00B21D36"/>
    <w:rsid w:val="00B22389"/>
    <w:rsid w:val="00B2375E"/>
    <w:rsid w:val="00B65E03"/>
    <w:rsid w:val="00B670C7"/>
    <w:rsid w:val="00B80F67"/>
    <w:rsid w:val="00B96C3F"/>
    <w:rsid w:val="00BA14B8"/>
    <w:rsid w:val="00BA2E42"/>
    <w:rsid w:val="00BA590B"/>
    <w:rsid w:val="00BA7C4D"/>
    <w:rsid w:val="00BB09D9"/>
    <w:rsid w:val="00BB11AB"/>
    <w:rsid w:val="00BC3AD2"/>
    <w:rsid w:val="00BC51DB"/>
    <w:rsid w:val="00BD7135"/>
    <w:rsid w:val="00BE1DB1"/>
    <w:rsid w:val="00BE544D"/>
    <w:rsid w:val="00BE63E1"/>
    <w:rsid w:val="00BF0DDC"/>
    <w:rsid w:val="00BF5840"/>
    <w:rsid w:val="00BF7F7C"/>
    <w:rsid w:val="00C115B8"/>
    <w:rsid w:val="00C21133"/>
    <w:rsid w:val="00C25B96"/>
    <w:rsid w:val="00C318AB"/>
    <w:rsid w:val="00C33DE0"/>
    <w:rsid w:val="00C34610"/>
    <w:rsid w:val="00C427FF"/>
    <w:rsid w:val="00C44569"/>
    <w:rsid w:val="00C85ECF"/>
    <w:rsid w:val="00CA10CD"/>
    <w:rsid w:val="00CA54B1"/>
    <w:rsid w:val="00CB747C"/>
    <w:rsid w:val="00CC19F4"/>
    <w:rsid w:val="00CC5EF5"/>
    <w:rsid w:val="00CC7781"/>
    <w:rsid w:val="00CD683A"/>
    <w:rsid w:val="00CF3B0E"/>
    <w:rsid w:val="00D17044"/>
    <w:rsid w:val="00D3740F"/>
    <w:rsid w:val="00D503E2"/>
    <w:rsid w:val="00D51900"/>
    <w:rsid w:val="00D5634F"/>
    <w:rsid w:val="00D7132A"/>
    <w:rsid w:val="00D76C2F"/>
    <w:rsid w:val="00D8322A"/>
    <w:rsid w:val="00D846E5"/>
    <w:rsid w:val="00D9639B"/>
    <w:rsid w:val="00DB5F13"/>
    <w:rsid w:val="00DC31E7"/>
    <w:rsid w:val="00DC7912"/>
    <w:rsid w:val="00DD3237"/>
    <w:rsid w:val="00DD5132"/>
    <w:rsid w:val="00DE4844"/>
    <w:rsid w:val="00DF086D"/>
    <w:rsid w:val="00DF0E8C"/>
    <w:rsid w:val="00E136ED"/>
    <w:rsid w:val="00E22B1D"/>
    <w:rsid w:val="00E23C74"/>
    <w:rsid w:val="00E27A04"/>
    <w:rsid w:val="00E30206"/>
    <w:rsid w:val="00E33E94"/>
    <w:rsid w:val="00E35508"/>
    <w:rsid w:val="00E37B05"/>
    <w:rsid w:val="00E44C65"/>
    <w:rsid w:val="00E523A7"/>
    <w:rsid w:val="00E618CD"/>
    <w:rsid w:val="00E619F0"/>
    <w:rsid w:val="00E824A9"/>
    <w:rsid w:val="00EA349B"/>
    <w:rsid w:val="00EA513F"/>
    <w:rsid w:val="00EA66A1"/>
    <w:rsid w:val="00EB2096"/>
    <w:rsid w:val="00EC159A"/>
    <w:rsid w:val="00ED15B7"/>
    <w:rsid w:val="00EE5092"/>
    <w:rsid w:val="00EE58BF"/>
    <w:rsid w:val="00EE61EF"/>
    <w:rsid w:val="00EF43F5"/>
    <w:rsid w:val="00EF6DA4"/>
    <w:rsid w:val="00F02A28"/>
    <w:rsid w:val="00F12D29"/>
    <w:rsid w:val="00F25AC9"/>
    <w:rsid w:val="00F336F5"/>
    <w:rsid w:val="00F34997"/>
    <w:rsid w:val="00F40A62"/>
    <w:rsid w:val="00F40B54"/>
    <w:rsid w:val="00F41C87"/>
    <w:rsid w:val="00F47C1F"/>
    <w:rsid w:val="00F50B99"/>
    <w:rsid w:val="00F60258"/>
    <w:rsid w:val="00F77ECE"/>
    <w:rsid w:val="00F8309A"/>
    <w:rsid w:val="00F904AB"/>
    <w:rsid w:val="00F949B2"/>
    <w:rsid w:val="00FA499A"/>
    <w:rsid w:val="00FB5B58"/>
    <w:rsid w:val="00FD7C78"/>
    <w:rsid w:val="00FE087F"/>
    <w:rsid w:val="00FE4E3F"/>
    <w:rsid w:val="00FF2D6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4" ma:contentTypeDescription="Create a new document." ma:contentTypeScope="" ma:versionID="f22578e7e3edcf9c6c22a6d9f14b5a1d">
  <xsd:schema xmlns:xsd="http://www.w3.org/2001/XMLSchema" xmlns:xs="http://www.w3.org/2001/XMLSchema" xmlns:p="http://schemas.microsoft.com/office/2006/metadata/properties" xmlns:ns3="f3f6dfcb-f1df-4d4b-b967-2a2767ebb3ba" targetNamespace="http://schemas.microsoft.com/office/2006/metadata/properties" ma:root="true" ma:fieldsID="edb821293b29e1face50159c4c328153" ns3:_="">
    <xsd:import namespace="f3f6dfcb-f1df-4d4b-b967-2a2767ebb3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BCB7F-61B3-47C0-84DB-EC91711F8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3.xml><?xml version="1.0" encoding="utf-8"?>
<ds:datastoreItem xmlns:ds="http://schemas.openxmlformats.org/officeDocument/2006/customXml" ds:itemID="{0892ED0A-1181-424E-B977-077488C0FF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96C50-FA73-4597-9453-B8E037849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Jennifer Gebhard</cp:lastModifiedBy>
  <cp:revision>2</cp:revision>
  <cp:lastPrinted>2021-04-16T17:22:00Z</cp:lastPrinted>
  <dcterms:created xsi:type="dcterms:W3CDTF">2022-12-21T20:46:00Z</dcterms:created>
  <dcterms:modified xsi:type="dcterms:W3CDTF">2022-12-21T20:46:00Z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