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F8F6" w14:textId="77777777" w:rsidR="0045173B" w:rsidRDefault="0045173B" w:rsidP="00F8309A">
      <w:pPr>
        <w:pStyle w:val="Heading1"/>
        <w:jc w:val="center"/>
        <w:rPr>
          <w:sz w:val="20"/>
          <w:szCs w:val="20"/>
        </w:rPr>
      </w:pPr>
      <w:r>
        <w:rPr>
          <w:noProof/>
        </w:rPr>
        <w:drawing>
          <wp:inline distT="0" distB="0" distL="0" distR="0" wp14:anchorId="77AAC967" wp14:editId="6DFD694E">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066DAFBD" w14:textId="77777777" w:rsidR="0045173B" w:rsidRDefault="0045173B" w:rsidP="0045173B">
      <w:pPr>
        <w:jc w:val="center"/>
        <w:rPr>
          <w:sz w:val="20"/>
          <w:szCs w:val="20"/>
        </w:rPr>
      </w:pPr>
    </w:p>
    <w:p w14:paraId="38FBAC3E" w14:textId="77777777" w:rsidR="0045173B" w:rsidRPr="002E1D07" w:rsidRDefault="0045173B" w:rsidP="0045173B">
      <w:pPr>
        <w:jc w:val="center"/>
        <w:rPr>
          <w:rFonts w:asciiTheme="minorHAnsi" w:hAnsiTheme="minorHAnsi"/>
          <w:b/>
          <w:sz w:val="18"/>
          <w:szCs w:val="18"/>
        </w:rPr>
      </w:pPr>
    </w:p>
    <w:p w14:paraId="2A0BA469" w14:textId="77777777" w:rsidR="0045173B" w:rsidRPr="0082676F" w:rsidRDefault="0045173B" w:rsidP="0045173B">
      <w:pPr>
        <w:jc w:val="center"/>
        <w:rPr>
          <w:sz w:val="20"/>
          <w:szCs w:val="20"/>
        </w:rPr>
      </w:pPr>
      <w:r w:rsidRPr="0082676F">
        <w:rPr>
          <w:sz w:val="20"/>
          <w:szCs w:val="20"/>
        </w:rPr>
        <w:t>Central Indiana Regional Transportation Authority (CIRTA)</w:t>
      </w:r>
    </w:p>
    <w:p w14:paraId="1BAF1A7A" w14:textId="0A8AF7BD" w:rsidR="0045173B" w:rsidRPr="0082676F" w:rsidRDefault="001A514A" w:rsidP="0045173B">
      <w:pPr>
        <w:jc w:val="center"/>
        <w:rPr>
          <w:sz w:val="20"/>
          <w:szCs w:val="20"/>
        </w:rPr>
      </w:pPr>
      <w:r>
        <w:rPr>
          <w:sz w:val="20"/>
          <w:szCs w:val="20"/>
        </w:rPr>
        <w:t>October</w:t>
      </w:r>
      <w:r w:rsidR="00254638">
        <w:rPr>
          <w:sz w:val="20"/>
          <w:szCs w:val="20"/>
        </w:rPr>
        <w:t xml:space="preserve"> 1</w:t>
      </w:r>
      <w:r>
        <w:rPr>
          <w:sz w:val="20"/>
          <w:szCs w:val="20"/>
        </w:rPr>
        <w:t>1</w:t>
      </w:r>
      <w:r w:rsidR="00FE087F">
        <w:rPr>
          <w:sz w:val="20"/>
          <w:szCs w:val="20"/>
        </w:rPr>
        <w:t>, 202</w:t>
      </w:r>
      <w:r w:rsidR="006A2B1D">
        <w:rPr>
          <w:sz w:val="20"/>
          <w:szCs w:val="20"/>
        </w:rPr>
        <w:t>2</w:t>
      </w:r>
      <w:r w:rsidR="00FE087F">
        <w:rPr>
          <w:sz w:val="20"/>
          <w:szCs w:val="20"/>
        </w:rPr>
        <w:t>, 9:00am</w:t>
      </w:r>
    </w:p>
    <w:p w14:paraId="789718C2" w14:textId="44CC72F3" w:rsidR="0045173B" w:rsidRDefault="001A514A" w:rsidP="00A6625D">
      <w:pPr>
        <w:jc w:val="center"/>
        <w:rPr>
          <w:sz w:val="20"/>
          <w:szCs w:val="20"/>
        </w:rPr>
      </w:pPr>
      <w:r>
        <w:rPr>
          <w:sz w:val="20"/>
          <w:szCs w:val="20"/>
        </w:rPr>
        <w:t>American Structurepoint</w:t>
      </w:r>
    </w:p>
    <w:p w14:paraId="6C7EDBD6" w14:textId="1F8C4CCB" w:rsidR="006A2B1D" w:rsidRDefault="001A514A" w:rsidP="00A6625D">
      <w:pPr>
        <w:jc w:val="center"/>
        <w:rPr>
          <w:sz w:val="20"/>
          <w:szCs w:val="20"/>
        </w:rPr>
      </w:pPr>
      <w:r>
        <w:rPr>
          <w:sz w:val="20"/>
          <w:szCs w:val="20"/>
        </w:rPr>
        <w:t>9025 River Road, suite 200</w:t>
      </w:r>
    </w:p>
    <w:p w14:paraId="4FB78E87" w14:textId="08AE059E" w:rsidR="00254638" w:rsidRDefault="00B21D36" w:rsidP="00A6625D">
      <w:pPr>
        <w:jc w:val="center"/>
        <w:rPr>
          <w:sz w:val="20"/>
          <w:szCs w:val="20"/>
        </w:rPr>
      </w:pPr>
      <w:r>
        <w:rPr>
          <w:sz w:val="20"/>
          <w:szCs w:val="20"/>
        </w:rPr>
        <w:t>Indianapolis</w:t>
      </w:r>
      <w:r w:rsidR="00254638">
        <w:rPr>
          <w:sz w:val="20"/>
          <w:szCs w:val="20"/>
        </w:rPr>
        <w:t>, IN 46</w:t>
      </w:r>
      <w:r w:rsidR="001A514A">
        <w:rPr>
          <w:sz w:val="20"/>
          <w:szCs w:val="20"/>
        </w:rPr>
        <w:t>240</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14:paraId="74280D27" w14:textId="77777777" w:rsidTr="5AD80486">
        <w:trPr>
          <w:trHeight w:val="252"/>
        </w:trPr>
        <w:tc>
          <w:tcPr>
            <w:tcW w:w="4050" w:type="dxa"/>
            <w:gridSpan w:val="2"/>
            <w:tcBorders>
              <w:right w:val="single" w:sz="4" w:space="0" w:color="auto"/>
            </w:tcBorders>
          </w:tcPr>
          <w:p w14:paraId="7A211520" w14:textId="46581933" w:rsidR="00C25B96" w:rsidRPr="00131AAA" w:rsidRDefault="00C25B96" w:rsidP="00131AAA">
            <w:pPr>
              <w:jc w:val="center"/>
              <w:rPr>
                <w:b/>
                <w:bCs/>
                <w:sz w:val="20"/>
                <w:szCs w:val="20"/>
                <w:u w:val="single"/>
              </w:rPr>
            </w:pPr>
            <w:r w:rsidRPr="00131AAA">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131AAA" w:rsidRDefault="00C25B96" w:rsidP="00131AAA">
            <w:pPr>
              <w:jc w:val="center"/>
              <w:rPr>
                <w:b/>
                <w:bCs/>
                <w:sz w:val="20"/>
                <w:szCs w:val="20"/>
                <w:u w:val="single"/>
              </w:rPr>
            </w:pPr>
            <w:r w:rsidRPr="00131AAA">
              <w:rPr>
                <w:b/>
                <w:bCs/>
                <w:sz w:val="20"/>
                <w:szCs w:val="20"/>
                <w:u w:val="single"/>
              </w:rPr>
              <w:t>Board Members Not Present</w:t>
            </w:r>
          </w:p>
        </w:tc>
        <w:tc>
          <w:tcPr>
            <w:tcW w:w="2884" w:type="dxa"/>
            <w:tcBorders>
              <w:left w:val="single" w:sz="4" w:space="0" w:color="auto"/>
            </w:tcBorders>
          </w:tcPr>
          <w:p w14:paraId="0D2C3633" w14:textId="2D03916B" w:rsidR="00C25B96" w:rsidRPr="00131AAA" w:rsidRDefault="00C25B96" w:rsidP="00131AAA">
            <w:pPr>
              <w:jc w:val="center"/>
              <w:rPr>
                <w:b/>
                <w:bCs/>
                <w:sz w:val="20"/>
                <w:szCs w:val="20"/>
                <w:u w:val="single"/>
              </w:rPr>
            </w:pPr>
            <w:r w:rsidRPr="5AD80486">
              <w:rPr>
                <w:b/>
                <w:bCs/>
                <w:sz w:val="20"/>
                <w:szCs w:val="20"/>
                <w:u w:val="single"/>
              </w:rPr>
              <w:t>CIRTA Staff Present</w:t>
            </w:r>
          </w:p>
        </w:tc>
      </w:tr>
      <w:tr w:rsidR="000F57ED" w14:paraId="375CE5CB" w14:textId="77777777" w:rsidTr="5AD80486">
        <w:trPr>
          <w:trHeight w:val="252"/>
        </w:trPr>
        <w:tc>
          <w:tcPr>
            <w:tcW w:w="2163" w:type="dxa"/>
          </w:tcPr>
          <w:p w14:paraId="6F219814" w14:textId="3149F046" w:rsidR="000F57ED" w:rsidRDefault="000F57ED" w:rsidP="000F57ED">
            <w:pPr>
              <w:contextualSpacing/>
              <w:jc w:val="both"/>
              <w:rPr>
                <w:sz w:val="20"/>
                <w:szCs w:val="20"/>
              </w:rPr>
            </w:pPr>
            <w:r>
              <w:rPr>
                <w:sz w:val="20"/>
                <w:szCs w:val="20"/>
              </w:rPr>
              <w:t>Ann Sheidler</w:t>
            </w:r>
          </w:p>
        </w:tc>
        <w:tc>
          <w:tcPr>
            <w:tcW w:w="1887" w:type="dxa"/>
            <w:tcBorders>
              <w:right w:val="single" w:sz="4" w:space="0" w:color="auto"/>
            </w:tcBorders>
          </w:tcPr>
          <w:p w14:paraId="76D431FF" w14:textId="071F3971" w:rsidR="000F57ED" w:rsidRDefault="000F57ED" w:rsidP="000F57ED">
            <w:pPr>
              <w:contextualSpacing/>
              <w:jc w:val="both"/>
              <w:rPr>
                <w:sz w:val="20"/>
                <w:szCs w:val="20"/>
              </w:rPr>
            </w:pPr>
            <w:r>
              <w:rPr>
                <w:sz w:val="20"/>
                <w:szCs w:val="20"/>
              </w:rPr>
              <w:t>Jerry Bridges (V)</w:t>
            </w:r>
          </w:p>
        </w:tc>
        <w:tc>
          <w:tcPr>
            <w:tcW w:w="3152" w:type="dxa"/>
            <w:tcBorders>
              <w:left w:val="single" w:sz="4" w:space="0" w:color="auto"/>
              <w:right w:val="single" w:sz="4" w:space="0" w:color="auto"/>
            </w:tcBorders>
          </w:tcPr>
          <w:p w14:paraId="458EF1DB" w14:textId="5AD3B00D" w:rsidR="000F57ED" w:rsidRDefault="000F57ED" w:rsidP="000F57ED">
            <w:pPr>
              <w:rPr>
                <w:sz w:val="20"/>
                <w:szCs w:val="20"/>
              </w:rPr>
            </w:pPr>
            <w:r>
              <w:rPr>
                <w:sz w:val="20"/>
                <w:szCs w:val="20"/>
              </w:rPr>
              <w:t xml:space="preserve"> </w:t>
            </w:r>
          </w:p>
        </w:tc>
        <w:tc>
          <w:tcPr>
            <w:tcW w:w="2884" w:type="dxa"/>
            <w:tcBorders>
              <w:left w:val="single" w:sz="4" w:space="0" w:color="auto"/>
            </w:tcBorders>
          </w:tcPr>
          <w:p w14:paraId="17E13FE5" w14:textId="42B24627" w:rsidR="000F57ED" w:rsidRDefault="000F57ED" w:rsidP="000F57ED">
            <w:pPr>
              <w:rPr>
                <w:sz w:val="20"/>
                <w:szCs w:val="20"/>
              </w:rPr>
            </w:pPr>
            <w:r>
              <w:rPr>
                <w:sz w:val="20"/>
                <w:szCs w:val="20"/>
              </w:rPr>
              <w:t>Amanda Meyer</w:t>
            </w:r>
          </w:p>
        </w:tc>
      </w:tr>
      <w:tr w:rsidR="000F57ED" w14:paraId="2B2FF1F3" w14:textId="77777777" w:rsidTr="5AD80486">
        <w:trPr>
          <w:trHeight w:val="235"/>
        </w:trPr>
        <w:tc>
          <w:tcPr>
            <w:tcW w:w="2163" w:type="dxa"/>
          </w:tcPr>
          <w:p w14:paraId="01E88008" w14:textId="2790996C" w:rsidR="000F57ED" w:rsidRDefault="000F57ED" w:rsidP="000F57ED">
            <w:pPr>
              <w:contextualSpacing/>
              <w:jc w:val="both"/>
              <w:rPr>
                <w:sz w:val="20"/>
                <w:szCs w:val="20"/>
              </w:rPr>
            </w:pPr>
            <w:r w:rsidRPr="5AD80486">
              <w:rPr>
                <w:sz w:val="20"/>
                <w:szCs w:val="20"/>
              </w:rPr>
              <w:t>Larry Hesson</w:t>
            </w:r>
          </w:p>
        </w:tc>
        <w:tc>
          <w:tcPr>
            <w:tcW w:w="1887" w:type="dxa"/>
            <w:tcBorders>
              <w:right w:val="single" w:sz="4" w:space="0" w:color="auto"/>
            </w:tcBorders>
          </w:tcPr>
          <w:p w14:paraId="4F8459DE" w14:textId="0D09C5C5" w:rsidR="000F57ED" w:rsidRDefault="000F57ED" w:rsidP="000F57ED">
            <w:pPr>
              <w:contextualSpacing/>
              <w:jc w:val="both"/>
              <w:rPr>
                <w:sz w:val="20"/>
                <w:szCs w:val="20"/>
              </w:rPr>
            </w:pPr>
            <w:r>
              <w:rPr>
                <w:sz w:val="20"/>
                <w:szCs w:val="20"/>
              </w:rPr>
              <w:t xml:space="preserve">Greg Henneke </w:t>
            </w:r>
          </w:p>
        </w:tc>
        <w:tc>
          <w:tcPr>
            <w:tcW w:w="3152" w:type="dxa"/>
            <w:tcBorders>
              <w:left w:val="single" w:sz="4" w:space="0" w:color="auto"/>
              <w:right w:val="single" w:sz="4" w:space="0" w:color="auto"/>
            </w:tcBorders>
          </w:tcPr>
          <w:p w14:paraId="237884E0" w14:textId="7F44F46A" w:rsidR="000F57ED" w:rsidRDefault="00855633" w:rsidP="000F57ED">
            <w:pPr>
              <w:rPr>
                <w:sz w:val="20"/>
                <w:szCs w:val="20"/>
              </w:rPr>
            </w:pPr>
            <w:r>
              <w:rPr>
                <w:sz w:val="20"/>
                <w:szCs w:val="20"/>
              </w:rPr>
              <w:t xml:space="preserve"> </w:t>
            </w:r>
            <w:r w:rsidR="000F57ED">
              <w:rPr>
                <w:sz w:val="20"/>
                <w:szCs w:val="20"/>
              </w:rPr>
              <w:t>Mayor Cook</w:t>
            </w:r>
          </w:p>
        </w:tc>
        <w:tc>
          <w:tcPr>
            <w:tcW w:w="2884" w:type="dxa"/>
            <w:tcBorders>
              <w:left w:val="single" w:sz="4" w:space="0" w:color="auto"/>
            </w:tcBorders>
          </w:tcPr>
          <w:p w14:paraId="618E4D14" w14:textId="080CB3F7" w:rsidR="000F57ED" w:rsidRDefault="000F57ED" w:rsidP="000F57ED">
            <w:pPr>
              <w:rPr>
                <w:sz w:val="20"/>
                <w:szCs w:val="20"/>
              </w:rPr>
            </w:pPr>
            <w:r>
              <w:rPr>
                <w:sz w:val="20"/>
                <w:szCs w:val="20"/>
              </w:rPr>
              <w:t>Sarah Troutman</w:t>
            </w:r>
          </w:p>
        </w:tc>
      </w:tr>
      <w:tr w:rsidR="000F57ED" w14:paraId="520C5F3D" w14:textId="77777777" w:rsidTr="5AD80486">
        <w:trPr>
          <w:trHeight w:val="93"/>
        </w:trPr>
        <w:tc>
          <w:tcPr>
            <w:tcW w:w="2163" w:type="dxa"/>
          </w:tcPr>
          <w:p w14:paraId="40D089B9" w14:textId="481ABDB7" w:rsidR="000F57ED" w:rsidRDefault="000F57ED" w:rsidP="000F57ED">
            <w:pPr>
              <w:contextualSpacing/>
              <w:jc w:val="both"/>
              <w:rPr>
                <w:sz w:val="20"/>
                <w:szCs w:val="20"/>
              </w:rPr>
            </w:pPr>
            <w:r w:rsidRPr="5AD80486">
              <w:rPr>
                <w:sz w:val="20"/>
                <w:szCs w:val="20"/>
              </w:rPr>
              <w:t>Ron Deer</w:t>
            </w:r>
          </w:p>
          <w:p w14:paraId="6961D084" w14:textId="10ADD38E" w:rsidR="000F57ED" w:rsidRDefault="000F57ED" w:rsidP="000F57ED">
            <w:pPr>
              <w:contextualSpacing/>
              <w:jc w:val="both"/>
              <w:rPr>
                <w:sz w:val="20"/>
                <w:szCs w:val="20"/>
              </w:rPr>
            </w:pPr>
            <w:r>
              <w:rPr>
                <w:sz w:val="20"/>
                <w:szCs w:val="20"/>
              </w:rPr>
              <w:t>Christine Altman</w:t>
            </w:r>
          </w:p>
        </w:tc>
        <w:tc>
          <w:tcPr>
            <w:tcW w:w="1887" w:type="dxa"/>
            <w:tcBorders>
              <w:right w:val="single" w:sz="4" w:space="0" w:color="auto"/>
            </w:tcBorders>
          </w:tcPr>
          <w:p w14:paraId="070A65B3" w14:textId="77777777" w:rsidR="000F57ED" w:rsidRDefault="000F57ED" w:rsidP="000F57ED">
            <w:pPr>
              <w:contextualSpacing/>
              <w:jc w:val="both"/>
              <w:rPr>
                <w:sz w:val="20"/>
                <w:szCs w:val="20"/>
              </w:rPr>
            </w:pPr>
            <w:r>
              <w:rPr>
                <w:sz w:val="20"/>
                <w:szCs w:val="20"/>
              </w:rPr>
              <w:t>Linda Sanders</w:t>
            </w:r>
          </w:p>
          <w:p w14:paraId="68893E9A" w14:textId="10B94F6D" w:rsidR="000F57ED" w:rsidRDefault="000F57ED" w:rsidP="000F57ED">
            <w:pPr>
              <w:contextualSpacing/>
              <w:jc w:val="both"/>
              <w:rPr>
                <w:sz w:val="20"/>
                <w:szCs w:val="20"/>
              </w:rPr>
            </w:pPr>
            <w:r>
              <w:rPr>
                <w:sz w:val="20"/>
                <w:szCs w:val="20"/>
              </w:rPr>
              <w:t>Marta Moody (V)</w:t>
            </w:r>
          </w:p>
        </w:tc>
        <w:tc>
          <w:tcPr>
            <w:tcW w:w="3152" w:type="dxa"/>
            <w:tcBorders>
              <w:left w:val="single" w:sz="4" w:space="0" w:color="auto"/>
              <w:right w:val="single" w:sz="4" w:space="0" w:color="auto"/>
            </w:tcBorders>
          </w:tcPr>
          <w:p w14:paraId="7433944D" w14:textId="5280C6F2" w:rsidR="000F57ED" w:rsidRDefault="000F57ED" w:rsidP="000F57ED">
            <w:pPr>
              <w:rPr>
                <w:sz w:val="20"/>
                <w:szCs w:val="20"/>
              </w:rPr>
            </w:pPr>
          </w:p>
        </w:tc>
        <w:tc>
          <w:tcPr>
            <w:tcW w:w="2884" w:type="dxa"/>
            <w:tcBorders>
              <w:left w:val="single" w:sz="4" w:space="0" w:color="auto"/>
            </w:tcBorders>
          </w:tcPr>
          <w:p w14:paraId="234C1981" w14:textId="77777777" w:rsidR="000F57ED" w:rsidRDefault="000F57ED" w:rsidP="000F57ED">
            <w:pPr>
              <w:rPr>
                <w:sz w:val="20"/>
                <w:szCs w:val="20"/>
              </w:rPr>
            </w:pPr>
            <w:r>
              <w:rPr>
                <w:sz w:val="20"/>
                <w:szCs w:val="20"/>
              </w:rPr>
              <w:t>Berrie Rupert (V)</w:t>
            </w:r>
          </w:p>
          <w:p w14:paraId="79CD3F90" w14:textId="397B2BCD" w:rsidR="00A979CF" w:rsidRDefault="00A979CF" w:rsidP="000F57ED">
            <w:pPr>
              <w:rPr>
                <w:sz w:val="20"/>
                <w:szCs w:val="20"/>
              </w:rPr>
            </w:pPr>
            <w:r>
              <w:rPr>
                <w:sz w:val="20"/>
                <w:szCs w:val="20"/>
              </w:rPr>
              <w:t>Allison Steinke</w:t>
            </w:r>
          </w:p>
        </w:tc>
      </w:tr>
      <w:tr w:rsidR="000F57ED" w14:paraId="1F97B3E4" w14:textId="77777777" w:rsidTr="5AD80486">
        <w:trPr>
          <w:trHeight w:val="93"/>
        </w:trPr>
        <w:tc>
          <w:tcPr>
            <w:tcW w:w="2163" w:type="dxa"/>
          </w:tcPr>
          <w:p w14:paraId="3FAE7E9A" w14:textId="7D7D90A4" w:rsidR="000F57ED" w:rsidRDefault="000F57ED" w:rsidP="000F57ED">
            <w:pPr>
              <w:contextualSpacing/>
              <w:jc w:val="both"/>
              <w:rPr>
                <w:sz w:val="20"/>
                <w:szCs w:val="20"/>
              </w:rPr>
            </w:pPr>
            <w:r w:rsidRPr="5AD80486">
              <w:rPr>
                <w:sz w:val="20"/>
                <w:szCs w:val="20"/>
              </w:rPr>
              <w:t>Bill Ehret</w:t>
            </w:r>
          </w:p>
        </w:tc>
        <w:tc>
          <w:tcPr>
            <w:tcW w:w="1887" w:type="dxa"/>
            <w:tcBorders>
              <w:right w:val="single" w:sz="4" w:space="0" w:color="auto"/>
            </w:tcBorders>
          </w:tcPr>
          <w:p w14:paraId="243BB2D0" w14:textId="0144CD1B" w:rsidR="000F57ED" w:rsidRDefault="000F57ED" w:rsidP="000F57ED">
            <w:pPr>
              <w:contextualSpacing/>
              <w:jc w:val="both"/>
              <w:rPr>
                <w:sz w:val="20"/>
                <w:szCs w:val="20"/>
              </w:rPr>
            </w:pPr>
            <w:r>
              <w:rPr>
                <w:sz w:val="20"/>
                <w:szCs w:val="20"/>
              </w:rPr>
              <w:t>Nathan Messer</w:t>
            </w:r>
          </w:p>
        </w:tc>
        <w:tc>
          <w:tcPr>
            <w:tcW w:w="3152" w:type="dxa"/>
            <w:tcBorders>
              <w:left w:val="single" w:sz="4" w:space="0" w:color="auto"/>
              <w:right w:val="single" w:sz="4" w:space="0" w:color="auto"/>
            </w:tcBorders>
          </w:tcPr>
          <w:p w14:paraId="21479960" w14:textId="77777777" w:rsidR="000F57ED" w:rsidRDefault="000F57ED" w:rsidP="000F57ED">
            <w:pPr>
              <w:rPr>
                <w:sz w:val="20"/>
                <w:szCs w:val="20"/>
              </w:rPr>
            </w:pPr>
          </w:p>
        </w:tc>
        <w:tc>
          <w:tcPr>
            <w:tcW w:w="2884" w:type="dxa"/>
            <w:tcBorders>
              <w:left w:val="single" w:sz="4" w:space="0" w:color="auto"/>
            </w:tcBorders>
          </w:tcPr>
          <w:p w14:paraId="52D3BA1C" w14:textId="7E23D94B" w:rsidR="000F57ED" w:rsidRDefault="000F57ED" w:rsidP="000F57ED">
            <w:pPr>
              <w:rPr>
                <w:sz w:val="20"/>
                <w:szCs w:val="20"/>
              </w:rPr>
            </w:pPr>
            <w:r>
              <w:rPr>
                <w:sz w:val="20"/>
                <w:szCs w:val="20"/>
              </w:rPr>
              <w:t>Sarah Kendall (V)</w:t>
            </w:r>
          </w:p>
        </w:tc>
      </w:tr>
      <w:tr w:rsidR="000F57ED" w14:paraId="475D3156" w14:textId="77777777" w:rsidTr="5AD80486">
        <w:trPr>
          <w:trHeight w:val="93"/>
        </w:trPr>
        <w:tc>
          <w:tcPr>
            <w:tcW w:w="2163" w:type="dxa"/>
          </w:tcPr>
          <w:p w14:paraId="636F7804" w14:textId="6C3B77B2" w:rsidR="000F57ED" w:rsidRDefault="000F57ED" w:rsidP="000F57ED">
            <w:pPr>
              <w:contextualSpacing/>
              <w:jc w:val="both"/>
              <w:rPr>
                <w:sz w:val="20"/>
                <w:szCs w:val="20"/>
              </w:rPr>
            </w:pPr>
            <w:r w:rsidRPr="5AD80486">
              <w:rPr>
                <w:sz w:val="20"/>
                <w:szCs w:val="20"/>
              </w:rPr>
              <w:t>Robert Waggone</w:t>
            </w:r>
            <w:r>
              <w:rPr>
                <w:sz w:val="20"/>
                <w:szCs w:val="20"/>
              </w:rPr>
              <w:t>r</w:t>
            </w:r>
          </w:p>
        </w:tc>
        <w:tc>
          <w:tcPr>
            <w:tcW w:w="1887" w:type="dxa"/>
            <w:tcBorders>
              <w:right w:val="single" w:sz="4" w:space="0" w:color="auto"/>
            </w:tcBorders>
          </w:tcPr>
          <w:p w14:paraId="5DEEB684" w14:textId="77777777" w:rsidR="000F57ED" w:rsidRDefault="000F57ED" w:rsidP="000F57ED">
            <w:pPr>
              <w:contextualSpacing/>
              <w:jc w:val="both"/>
              <w:rPr>
                <w:sz w:val="20"/>
                <w:szCs w:val="20"/>
              </w:rPr>
            </w:pPr>
            <w:r>
              <w:rPr>
                <w:sz w:val="20"/>
                <w:szCs w:val="20"/>
              </w:rPr>
              <w:t>Andrew Klineman</w:t>
            </w:r>
          </w:p>
          <w:p w14:paraId="465C0D3D" w14:textId="00829836" w:rsidR="000F57ED" w:rsidRDefault="000F57ED" w:rsidP="000F57ED">
            <w:pPr>
              <w:contextualSpacing/>
              <w:jc w:val="both"/>
              <w:rPr>
                <w:sz w:val="20"/>
                <w:szCs w:val="20"/>
              </w:rPr>
            </w:pPr>
            <w:r>
              <w:rPr>
                <w:sz w:val="20"/>
                <w:szCs w:val="20"/>
              </w:rPr>
              <w:t>Don Adams</w:t>
            </w:r>
          </w:p>
        </w:tc>
        <w:tc>
          <w:tcPr>
            <w:tcW w:w="3152" w:type="dxa"/>
            <w:tcBorders>
              <w:left w:val="single" w:sz="4" w:space="0" w:color="auto"/>
              <w:right w:val="single" w:sz="4" w:space="0" w:color="auto"/>
            </w:tcBorders>
          </w:tcPr>
          <w:p w14:paraId="5474CA8E" w14:textId="77777777" w:rsidR="000F57ED" w:rsidRDefault="000F57ED" w:rsidP="000F57ED">
            <w:pPr>
              <w:rPr>
                <w:sz w:val="20"/>
                <w:szCs w:val="20"/>
              </w:rPr>
            </w:pPr>
          </w:p>
        </w:tc>
        <w:tc>
          <w:tcPr>
            <w:tcW w:w="2884" w:type="dxa"/>
            <w:tcBorders>
              <w:left w:val="single" w:sz="4" w:space="0" w:color="auto"/>
            </w:tcBorders>
          </w:tcPr>
          <w:p w14:paraId="1F8B8AEC" w14:textId="454C2B51" w:rsidR="000F57ED" w:rsidRDefault="000F57ED" w:rsidP="000F57ED">
            <w:pPr>
              <w:rPr>
                <w:sz w:val="20"/>
                <w:szCs w:val="20"/>
              </w:rPr>
            </w:pPr>
          </w:p>
        </w:tc>
      </w:tr>
      <w:tr w:rsidR="000F57ED" w14:paraId="7F0E7EF5" w14:textId="77777777" w:rsidTr="5AD80486">
        <w:trPr>
          <w:trHeight w:val="252"/>
        </w:trPr>
        <w:tc>
          <w:tcPr>
            <w:tcW w:w="2163" w:type="dxa"/>
          </w:tcPr>
          <w:p w14:paraId="3271C277" w14:textId="05BB0225" w:rsidR="000F57ED" w:rsidRDefault="000F57ED" w:rsidP="000F57ED">
            <w:pPr>
              <w:contextualSpacing/>
              <w:jc w:val="both"/>
              <w:rPr>
                <w:sz w:val="20"/>
                <w:szCs w:val="20"/>
              </w:rPr>
            </w:pPr>
          </w:p>
        </w:tc>
        <w:tc>
          <w:tcPr>
            <w:tcW w:w="1887" w:type="dxa"/>
            <w:tcBorders>
              <w:right w:val="single" w:sz="4" w:space="0" w:color="auto"/>
            </w:tcBorders>
          </w:tcPr>
          <w:p w14:paraId="513E13A4" w14:textId="5F6C579D" w:rsidR="000F57ED" w:rsidRDefault="000F57ED" w:rsidP="000F57ED">
            <w:pPr>
              <w:contextualSpacing/>
              <w:jc w:val="both"/>
              <w:rPr>
                <w:sz w:val="20"/>
                <w:szCs w:val="20"/>
              </w:rPr>
            </w:pPr>
          </w:p>
        </w:tc>
        <w:tc>
          <w:tcPr>
            <w:tcW w:w="3152" w:type="dxa"/>
            <w:tcBorders>
              <w:left w:val="single" w:sz="4" w:space="0" w:color="auto"/>
              <w:right w:val="single" w:sz="4" w:space="0" w:color="auto"/>
            </w:tcBorders>
          </w:tcPr>
          <w:p w14:paraId="55844E32" w14:textId="77777777" w:rsidR="000F57ED" w:rsidRDefault="000F57ED" w:rsidP="000F57ED">
            <w:pPr>
              <w:jc w:val="center"/>
              <w:rPr>
                <w:sz w:val="20"/>
                <w:szCs w:val="20"/>
              </w:rPr>
            </w:pPr>
          </w:p>
        </w:tc>
        <w:tc>
          <w:tcPr>
            <w:tcW w:w="2884" w:type="dxa"/>
            <w:tcBorders>
              <w:left w:val="single" w:sz="4" w:space="0" w:color="auto"/>
            </w:tcBorders>
          </w:tcPr>
          <w:p w14:paraId="4FB8C947" w14:textId="46B49DB9" w:rsidR="000F57ED" w:rsidRDefault="000F57ED" w:rsidP="000F57ED">
            <w:pPr>
              <w:rPr>
                <w:sz w:val="20"/>
                <w:szCs w:val="20"/>
              </w:rPr>
            </w:pPr>
          </w:p>
        </w:tc>
      </w:tr>
      <w:tr w:rsidR="000F57ED" w14:paraId="62730B0C" w14:textId="77777777" w:rsidTr="5AD80486">
        <w:trPr>
          <w:trHeight w:val="93"/>
        </w:trPr>
        <w:tc>
          <w:tcPr>
            <w:tcW w:w="2163" w:type="dxa"/>
          </w:tcPr>
          <w:p w14:paraId="6D4CC383" w14:textId="12ECD4C4" w:rsidR="000F57ED" w:rsidRDefault="000F57ED" w:rsidP="000F57ED">
            <w:pPr>
              <w:contextualSpacing/>
              <w:jc w:val="both"/>
              <w:rPr>
                <w:sz w:val="20"/>
                <w:szCs w:val="20"/>
              </w:rPr>
            </w:pPr>
          </w:p>
        </w:tc>
        <w:tc>
          <w:tcPr>
            <w:tcW w:w="1887" w:type="dxa"/>
            <w:tcBorders>
              <w:right w:val="single" w:sz="4" w:space="0" w:color="auto"/>
            </w:tcBorders>
          </w:tcPr>
          <w:p w14:paraId="34F56563" w14:textId="58C9C270" w:rsidR="000F57ED" w:rsidRDefault="000F57ED" w:rsidP="000F57ED">
            <w:pPr>
              <w:contextualSpacing/>
              <w:jc w:val="both"/>
              <w:rPr>
                <w:sz w:val="20"/>
                <w:szCs w:val="20"/>
              </w:rPr>
            </w:pPr>
          </w:p>
        </w:tc>
        <w:tc>
          <w:tcPr>
            <w:tcW w:w="3152" w:type="dxa"/>
            <w:tcBorders>
              <w:left w:val="single" w:sz="4" w:space="0" w:color="auto"/>
              <w:right w:val="single" w:sz="4" w:space="0" w:color="auto"/>
            </w:tcBorders>
          </w:tcPr>
          <w:p w14:paraId="453F56EA" w14:textId="77777777" w:rsidR="000F57ED" w:rsidRDefault="000F57ED" w:rsidP="000F57ED">
            <w:pPr>
              <w:rPr>
                <w:sz w:val="20"/>
                <w:szCs w:val="20"/>
              </w:rPr>
            </w:pPr>
          </w:p>
        </w:tc>
        <w:tc>
          <w:tcPr>
            <w:tcW w:w="2884" w:type="dxa"/>
            <w:tcBorders>
              <w:left w:val="single" w:sz="4" w:space="0" w:color="auto"/>
            </w:tcBorders>
          </w:tcPr>
          <w:p w14:paraId="29F62195" w14:textId="77777777" w:rsidR="000F57ED" w:rsidRDefault="000F57ED" w:rsidP="000F57ED">
            <w:pPr>
              <w:jc w:val="center"/>
              <w:rPr>
                <w:sz w:val="20"/>
                <w:szCs w:val="20"/>
              </w:rPr>
            </w:pPr>
          </w:p>
        </w:tc>
      </w:tr>
    </w:tbl>
    <w:p w14:paraId="6E8A6799" w14:textId="38FEF22B" w:rsidR="0045173B" w:rsidRDefault="00BC51DB" w:rsidP="0045173B">
      <w:pPr>
        <w:rPr>
          <w:sz w:val="20"/>
          <w:szCs w:val="20"/>
        </w:rPr>
      </w:pPr>
      <w:r>
        <w:rPr>
          <w:sz w:val="20"/>
          <w:szCs w:val="20"/>
        </w:rPr>
        <w:br/>
      </w:r>
    </w:p>
    <w:p w14:paraId="38DB698C" w14:textId="46A69FBC" w:rsidR="00BC51DB" w:rsidRDefault="00BC51DB" w:rsidP="0045173B">
      <w:pPr>
        <w:rPr>
          <w:sz w:val="20"/>
          <w:szCs w:val="20"/>
        </w:rPr>
      </w:pPr>
      <w:r>
        <w:rPr>
          <w:sz w:val="20"/>
          <w:szCs w:val="20"/>
        </w:rPr>
        <w:t>Board meeting was called to order at 9:</w:t>
      </w:r>
      <w:r w:rsidR="00EA349B">
        <w:rPr>
          <w:sz w:val="20"/>
          <w:szCs w:val="20"/>
        </w:rPr>
        <w:t>0</w:t>
      </w:r>
      <w:r w:rsidR="001A514A">
        <w:rPr>
          <w:sz w:val="20"/>
          <w:szCs w:val="20"/>
        </w:rPr>
        <w:t>7</w:t>
      </w:r>
      <w:r w:rsidR="00EA349B">
        <w:rPr>
          <w:sz w:val="20"/>
          <w:szCs w:val="20"/>
        </w:rPr>
        <w:t>am by B. Ehret</w:t>
      </w:r>
    </w:p>
    <w:p w14:paraId="29535838" w14:textId="77777777" w:rsidR="00EA349B" w:rsidRDefault="00EA349B" w:rsidP="0045173B">
      <w:pPr>
        <w:rPr>
          <w:sz w:val="20"/>
          <w:szCs w:val="20"/>
        </w:rPr>
      </w:pPr>
    </w:p>
    <w:p w14:paraId="02D0AB3D" w14:textId="77777777" w:rsidR="008E66FC" w:rsidRDefault="008E66FC" w:rsidP="0045173B">
      <w:pPr>
        <w:rPr>
          <w:sz w:val="20"/>
          <w:szCs w:val="20"/>
        </w:rPr>
      </w:pPr>
    </w:p>
    <w:p w14:paraId="1BAC24E8" w14:textId="77777777" w:rsidR="0045173B" w:rsidRPr="00443AD1" w:rsidRDefault="0045173B" w:rsidP="0045173B">
      <w:pPr>
        <w:rPr>
          <w:b/>
          <w:u w:val="single"/>
        </w:rPr>
      </w:pPr>
      <w:r w:rsidRPr="00443AD1">
        <w:rPr>
          <w:b/>
          <w:u w:val="single"/>
        </w:rPr>
        <w:t>Introductions</w:t>
      </w:r>
    </w:p>
    <w:p w14:paraId="29ECEA97" w14:textId="4A0CD85B" w:rsidR="00BA7C4D" w:rsidRDefault="000D0DA9" w:rsidP="0045173B">
      <w:r>
        <w:t xml:space="preserve">A. </w:t>
      </w:r>
      <w:r w:rsidR="00613C1E">
        <w:t>Meyer</w:t>
      </w:r>
      <w:r w:rsidR="003D2DA0">
        <w:t xml:space="preserve"> began introductions around the room and ensured a quorum was present.</w:t>
      </w:r>
    </w:p>
    <w:p w14:paraId="1548824C" w14:textId="77777777" w:rsidR="0045173B" w:rsidRPr="00443AD1" w:rsidRDefault="0045173B" w:rsidP="0045173B">
      <w:pPr>
        <w:ind w:left="720"/>
        <w:jc w:val="both"/>
        <w:rPr>
          <w:i/>
        </w:rPr>
      </w:pPr>
    </w:p>
    <w:p w14:paraId="19BB5309" w14:textId="50800D39" w:rsidR="0045173B" w:rsidRPr="00443AD1" w:rsidRDefault="0045173B" w:rsidP="0045173B">
      <w:pPr>
        <w:rPr>
          <w:b/>
          <w:u w:val="single"/>
        </w:rPr>
      </w:pPr>
      <w:r w:rsidRPr="00443AD1">
        <w:rPr>
          <w:b/>
          <w:u w:val="single"/>
        </w:rPr>
        <w:t>Resolution #202</w:t>
      </w:r>
      <w:r w:rsidR="00EA349B">
        <w:rPr>
          <w:b/>
          <w:u w:val="single"/>
        </w:rPr>
        <w:t>2-</w:t>
      </w:r>
      <w:r w:rsidR="000D0DA9">
        <w:rPr>
          <w:b/>
          <w:u w:val="single"/>
        </w:rPr>
        <w:t>10</w:t>
      </w:r>
      <w:r w:rsidR="00EA349B">
        <w:rPr>
          <w:b/>
          <w:u w:val="single"/>
        </w:rPr>
        <w:t>-1</w:t>
      </w:r>
      <w:r w:rsidR="000D0DA9">
        <w:rPr>
          <w:b/>
          <w:u w:val="single"/>
        </w:rPr>
        <w:t>1</w:t>
      </w:r>
      <w:r w:rsidR="008E66FC">
        <w:rPr>
          <w:b/>
          <w:u w:val="single"/>
        </w:rPr>
        <w:t>-</w:t>
      </w:r>
      <w:r w:rsidR="00EA349B">
        <w:rPr>
          <w:b/>
          <w:u w:val="single"/>
        </w:rPr>
        <w:t>01</w:t>
      </w:r>
      <w:r w:rsidRPr="00443AD1">
        <w:rPr>
          <w:b/>
          <w:u w:val="single"/>
        </w:rPr>
        <w:t xml:space="preserve">– Adoption of </w:t>
      </w:r>
      <w:r w:rsidR="00C85ECF">
        <w:rPr>
          <w:b/>
          <w:u w:val="single"/>
        </w:rPr>
        <w:t>C</w:t>
      </w:r>
      <w:r w:rsidRPr="00443AD1">
        <w:rPr>
          <w:b/>
          <w:u w:val="single"/>
        </w:rPr>
        <w:t xml:space="preserve">onsent </w:t>
      </w:r>
      <w:r w:rsidR="00C85ECF">
        <w:rPr>
          <w:b/>
          <w:u w:val="single"/>
        </w:rPr>
        <w:t>A</w:t>
      </w:r>
      <w:r w:rsidRPr="00443AD1">
        <w:rPr>
          <w:b/>
          <w:u w:val="single"/>
        </w:rPr>
        <w:t>genda</w:t>
      </w:r>
    </w:p>
    <w:p w14:paraId="4CAEB9AE" w14:textId="77777777" w:rsidR="0045173B" w:rsidRPr="00443AD1" w:rsidRDefault="0045173B" w:rsidP="0045173B">
      <w:pPr>
        <w:rPr>
          <w:iCs/>
        </w:rPr>
      </w:pPr>
    </w:p>
    <w:p w14:paraId="66162B30" w14:textId="359D9953" w:rsidR="0045173B" w:rsidRDefault="000D0DA9" w:rsidP="0045173B">
      <w:pPr>
        <w:rPr>
          <w:i/>
          <w:iCs/>
        </w:rPr>
      </w:pPr>
      <w:r>
        <w:rPr>
          <w:i/>
          <w:iCs/>
        </w:rPr>
        <w:t>J. Bridges</w:t>
      </w:r>
      <w:r w:rsidR="0045173B" w:rsidRPr="00443AD1">
        <w:rPr>
          <w:i/>
          <w:iCs/>
        </w:rPr>
        <w:t xml:space="preserve"> made a motion to accept the consent agenda items.</w:t>
      </w:r>
      <w:r w:rsidR="00AA5C2D">
        <w:rPr>
          <w:i/>
          <w:iCs/>
        </w:rPr>
        <w:t xml:space="preserve"> </w:t>
      </w:r>
      <w:r w:rsidR="0045173B" w:rsidRPr="00443AD1">
        <w:rPr>
          <w:i/>
          <w:iCs/>
        </w:rPr>
        <w:t xml:space="preserve"> </w:t>
      </w:r>
      <w:r w:rsidR="008E66FC">
        <w:rPr>
          <w:i/>
          <w:iCs/>
        </w:rPr>
        <w:t>L. Sanders</w:t>
      </w:r>
      <w:r w:rsidR="003D2DA0">
        <w:rPr>
          <w:i/>
          <w:iCs/>
        </w:rPr>
        <w:t xml:space="preserve"> </w:t>
      </w:r>
      <w:r w:rsidR="0045173B" w:rsidRPr="00443AD1">
        <w:rPr>
          <w:i/>
          <w:iCs/>
        </w:rPr>
        <w:t>seconded</w:t>
      </w:r>
      <w:r w:rsidR="00AA5C2D">
        <w:rPr>
          <w:i/>
          <w:iCs/>
        </w:rPr>
        <w:t>.  No oppositions, t</w:t>
      </w:r>
      <w:r w:rsidR="00A358ED">
        <w:rPr>
          <w:i/>
          <w:iCs/>
        </w:rPr>
        <w:t xml:space="preserve">he motion was </w:t>
      </w:r>
      <w:r w:rsidR="00AA5C2D">
        <w:rPr>
          <w:i/>
          <w:iCs/>
        </w:rPr>
        <w:t>carried</w:t>
      </w:r>
      <w:r w:rsidR="00D7132A">
        <w:rPr>
          <w:i/>
          <w:iCs/>
        </w:rPr>
        <w:t>.</w:t>
      </w:r>
      <w:r w:rsidR="00A358ED">
        <w:rPr>
          <w:i/>
          <w:iCs/>
        </w:rPr>
        <w:t xml:space="preserve"> </w:t>
      </w:r>
    </w:p>
    <w:p w14:paraId="70903AC5" w14:textId="682B7E97" w:rsidR="00984861" w:rsidRDefault="00984861" w:rsidP="0045173B">
      <w:pPr>
        <w:rPr>
          <w:i/>
          <w:iCs/>
        </w:rPr>
      </w:pPr>
    </w:p>
    <w:p w14:paraId="0A9A58BF" w14:textId="23413E30" w:rsidR="0045173B" w:rsidRPr="00E523A7" w:rsidRDefault="0045173B" w:rsidP="0045173B">
      <w:pPr>
        <w:spacing w:line="259" w:lineRule="auto"/>
        <w:rPr>
          <w:b/>
          <w:u w:val="single"/>
        </w:rPr>
      </w:pPr>
      <w:r w:rsidRPr="00E523A7">
        <w:rPr>
          <w:b/>
          <w:u w:val="single"/>
        </w:rPr>
        <w:t>Resolution #202</w:t>
      </w:r>
      <w:r w:rsidR="00405D2D">
        <w:rPr>
          <w:b/>
          <w:u w:val="single"/>
        </w:rPr>
        <w:t>2</w:t>
      </w:r>
      <w:r w:rsidRPr="00E523A7">
        <w:rPr>
          <w:b/>
          <w:u w:val="single"/>
        </w:rPr>
        <w:t>-</w:t>
      </w:r>
      <w:r w:rsidR="000D0DA9">
        <w:rPr>
          <w:b/>
          <w:u w:val="single"/>
        </w:rPr>
        <w:t>10</w:t>
      </w:r>
      <w:r w:rsidRPr="00E523A7">
        <w:rPr>
          <w:b/>
          <w:u w:val="single"/>
        </w:rPr>
        <w:t>-</w:t>
      </w:r>
      <w:r w:rsidR="00E22B1D">
        <w:rPr>
          <w:b/>
          <w:u w:val="single"/>
        </w:rPr>
        <w:t>1</w:t>
      </w:r>
      <w:r w:rsidR="000D0DA9">
        <w:rPr>
          <w:b/>
          <w:u w:val="single"/>
        </w:rPr>
        <w:t>1</w:t>
      </w:r>
      <w:r w:rsidR="003B5FDC" w:rsidRPr="00E523A7">
        <w:rPr>
          <w:b/>
          <w:u w:val="single"/>
        </w:rPr>
        <w:t>-02</w:t>
      </w:r>
      <w:r w:rsidRPr="00E523A7">
        <w:rPr>
          <w:b/>
          <w:u w:val="single"/>
        </w:rPr>
        <w:t xml:space="preserve"> – </w:t>
      </w:r>
      <w:r w:rsidR="003B5FDC" w:rsidRPr="00E523A7">
        <w:rPr>
          <w:b/>
          <w:u w:val="single"/>
        </w:rPr>
        <w:t xml:space="preserve">Resolution </w:t>
      </w:r>
      <w:r w:rsidR="00E22B1D">
        <w:rPr>
          <w:b/>
          <w:u w:val="single"/>
        </w:rPr>
        <w:t xml:space="preserve">to </w:t>
      </w:r>
      <w:r w:rsidR="003D2DA0">
        <w:rPr>
          <w:b/>
          <w:u w:val="single"/>
        </w:rPr>
        <w:t xml:space="preserve">approve payment to Altman, </w:t>
      </w:r>
      <w:r w:rsidR="00251ED8">
        <w:rPr>
          <w:b/>
          <w:u w:val="single"/>
        </w:rPr>
        <w:t>Poindexter</w:t>
      </w:r>
      <w:r w:rsidR="003D2DA0">
        <w:rPr>
          <w:b/>
          <w:u w:val="single"/>
        </w:rPr>
        <w:t xml:space="preserve"> and Wyatt</w:t>
      </w:r>
      <w:r w:rsidR="00405D2D">
        <w:rPr>
          <w:b/>
          <w:u w:val="single"/>
        </w:rPr>
        <w:t xml:space="preserve"> invoice</w:t>
      </w:r>
    </w:p>
    <w:p w14:paraId="5E4B46AA" w14:textId="0AE305EF" w:rsidR="0045173B" w:rsidRPr="00443AD1" w:rsidRDefault="0045173B" w:rsidP="0045173B">
      <w:pPr>
        <w:spacing w:line="259" w:lineRule="auto"/>
        <w:rPr>
          <w:b/>
        </w:rPr>
      </w:pPr>
    </w:p>
    <w:p w14:paraId="12A471EB" w14:textId="4372B622" w:rsidR="00E22B1D" w:rsidRDefault="008E66FC" w:rsidP="00E22B1D">
      <w:pPr>
        <w:rPr>
          <w:i/>
          <w:iCs/>
        </w:rPr>
      </w:pPr>
      <w:r>
        <w:rPr>
          <w:i/>
          <w:iCs/>
        </w:rPr>
        <w:t xml:space="preserve">L. </w:t>
      </w:r>
      <w:r w:rsidR="000D0DA9">
        <w:rPr>
          <w:i/>
          <w:iCs/>
        </w:rPr>
        <w:t>Hesson</w:t>
      </w:r>
      <w:r w:rsidR="00E22B1D">
        <w:rPr>
          <w:i/>
          <w:iCs/>
        </w:rPr>
        <w:t xml:space="preserve"> </w:t>
      </w:r>
      <w:r w:rsidR="00E22B1D" w:rsidRPr="00443AD1">
        <w:rPr>
          <w:i/>
          <w:iCs/>
        </w:rPr>
        <w:t xml:space="preserve">made a motion to </w:t>
      </w:r>
      <w:r w:rsidR="00B65E03">
        <w:rPr>
          <w:i/>
          <w:iCs/>
        </w:rPr>
        <w:t>approve,</w:t>
      </w:r>
      <w:r w:rsidR="00E22B1D">
        <w:rPr>
          <w:i/>
          <w:iCs/>
        </w:rPr>
        <w:t xml:space="preserve"> </w:t>
      </w:r>
      <w:r w:rsidR="000D0DA9">
        <w:rPr>
          <w:i/>
          <w:iCs/>
        </w:rPr>
        <w:t>N. Messer</w:t>
      </w:r>
      <w:r w:rsidR="00405D2D">
        <w:rPr>
          <w:i/>
          <w:iCs/>
        </w:rPr>
        <w:t xml:space="preserve"> </w:t>
      </w:r>
      <w:r w:rsidR="00E22B1D" w:rsidRPr="00443AD1">
        <w:rPr>
          <w:i/>
          <w:iCs/>
        </w:rPr>
        <w:t>seconded</w:t>
      </w:r>
      <w:r w:rsidR="00E22B1D">
        <w:rPr>
          <w:i/>
          <w:iCs/>
        </w:rPr>
        <w:t xml:space="preserve">.  </w:t>
      </w:r>
      <w:r>
        <w:rPr>
          <w:i/>
          <w:iCs/>
        </w:rPr>
        <w:t>C. Altman sustained;</w:t>
      </w:r>
      <w:r w:rsidR="00E22B1D">
        <w:rPr>
          <w:i/>
          <w:iCs/>
        </w:rPr>
        <w:t xml:space="preserve"> the motion was carried. </w:t>
      </w:r>
      <w:r w:rsidR="000D0DA9">
        <w:rPr>
          <w:i/>
          <w:iCs/>
        </w:rPr>
        <w:t>C. Altman noted that since she has retired, she does not have to sustain moving forward.</w:t>
      </w:r>
    </w:p>
    <w:p w14:paraId="5BEC4874" w14:textId="77777777" w:rsidR="00E22B1D" w:rsidRPr="00443AD1" w:rsidRDefault="00E22B1D" w:rsidP="0045173B">
      <w:pPr>
        <w:spacing w:line="259" w:lineRule="auto"/>
        <w:rPr>
          <w:i/>
        </w:rPr>
      </w:pPr>
    </w:p>
    <w:p w14:paraId="4D65B43D" w14:textId="2053F28E" w:rsidR="00D51900" w:rsidRDefault="0045173B" w:rsidP="0045173B">
      <w:pPr>
        <w:spacing w:line="259" w:lineRule="auto"/>
        <w:rPr>
          <w:b/>
          <w:u w:val="single"/>
        </w:rPr>
      </w:pPr>
      <w:r w:rsidRPr="00E523A7">
        <w:rPr>
          <w:b/>
          <w:u w:val="single"/>
        </w:rPr>
        <w:t>Resolution #202</w:t>
      </w:r>
      <w:r w:rsidR="00405D2D">
        <w:rPr>
          <w:b/>
          <w:u w:val="single"/>
        </w:rPr>
        <w:t>2</w:t>
      </w:r>
      <w:r w:rsidRPr="00E523A7">
        <w:rPr>
          <w:b/>
          <w:u w:val="single"/>
        </w:rPr>
        <w:t>-</w:t>
      </w:r>
      <w:r w:rsidR="000D0DA9">
        <w:rPr>
          <w:b/>
          <w:u w:val="single"/>
        </w:rPr>
        <w:t>10</w:t>
      </w:r>
      <w:r w:rsidR="007A5C77">
        <w:rPr>
          <w:b/>
          <w:u w:val="single"/>
        </w:rPr>
        <w:t>-</w:t>
      </w:r>
      <w:r w:rsidR="000F3B3F">
        <w:rPr>
          <w:b/>
          <w:u w:val="single"/>
        </w:rPr>
        <w:t>1</w:t>
      </w:r>
      <w:r w:rsidR="000D0DA9">
        <w:rPr>
          <w:b/>
          <w:u w:val="single"/>
        </w:rPr>
        <w:t>1</w:t>
      </w:r>
      <w:r w:rsidR="003B5FDC" w:rsidRPr="00E523A7">
        <w:rPr>
          <w:b/>
          <w:u w:val="single"/>
        </w:rPr>
        <w:t>-03</w:t>
      </w:r>
      <w:r w:rsidRPr="00E523A7">
        <w:rPr>
          <w:b/>
          <w:u w:val="single"/>
        </w:rPr>
        <w:t xml:space="preserve"> – </w:t>
      </w:r>
      <w:r w:rsidR="000D0DA9" w:rsidRPr="000D0DA9">
        <w:rPr>
          <w:b/>
          <w:u w:val="single"/>
        </w:rPr>
        <w:t>Resolution to approve American Structurepoint Invoices</w:t>
      </w:r>
    </w:p>
    <w:p w14:paraId="434C5A0E" w14:textId="5670E859" w:rsidR="007A5C77" w:rsidRDefault="000D0DA9" w:rsidP="0045173B">
      <w:pPr>
        <w:spacing w:line="259" w:lineRule="auto"/>
        <w:rPr>
          <w:i/>
          <w:iCs/>
        </w:rPr>
      </w:pPr>
      <w:r>
        <w:rPr>
          <w:i/>
          <w:iCs/>
        </w:rPr>
        <w:t xml:space="preserve">D. Adams </w:t>
      </w:r>
      <w:r w:rsidRPr="00443AD1">
        <w:rPr>
          <w:i/>
          <w:iCs/>
        </w:rPr>
        <w:t xml:space="preserve">made a motion to </w:t>
      </w:r>
      <w:r>
        <w:rPr>
          <w:i/>
          <w:iCs/>
        </w:rPr>
        <w:t xml:space="preserve">approve, L. Sanders </w:t>
      </w:r>
      <w:r w:rsidRPr="00443AD1">
        <w:rPr>
          <w:i/>
          <w:iCs/>
        </w:rPr>
        <w:t>seconded</w:t>
      </w:r>
      <w:r>
        <w:rPr>
          <w:i/>
          <w:iCs/>
        </w:rPr>
        <w:t>. G. Henneke sustained. The motion was carried.</w:t>
      </w:r>
    </w:p>
    <w:p w14:paraId="696A44AE" w14:textId="77777777" w:rsidR="000D0DA9" w:rsidRDefault="000D0DA9" w:rsidP="0045173B">
      <w:pPr>
        <w:spacing w:line="259" w:lineRule="auto"/>
        <w:rPr>
          <w:bCs/>
          <w:i/>
          <w:iCs/>
        </w:rPr>
      </w:pPr>
    </w:p>
    <w:p w14:paraId="293D5ACE" w14:textId="77777777" w:rsidR="000D0DA9" w:rsidRDefault="000D0DA9" w:rsidP="00474E42">
      <w:pPr>
        <w:rPr>
          <w:bCs/>
          <w:i/>
          <w:iCs/>
        </w:rPr>
      </w:pPr>
    </w:p>
    <w:p w14:paraId="12BF2EAA" w14:textId="06F95A86" w:rsidR="00F50B99" w:rsidRDefault="00F50B99" w:rsidP="00F50B99">
      <w:pPr>
        <w:rPr>
          <w:b/>
          <w:u w:val="single"/>
        </w:rPr>
      </w:pPr>
      <w:r>
        <w:rPr>
          <w:b/>
          <w:u w:val="single"/>
        </w:rPr>
        <w:lastRenderedPageBreak/>
        <w:t>Draft Budget</w:t>
      </w:r>
    </w:p>
    <w:p w14:paraId="27127F1B" w14:textId="0BA2E52C" w:rsidR="00F50B99" w:rsidRDefault="00F50B99" w:rsidP="00F50B99">
      <w:pPr>
        <w:rPr>
          <w:b/>
          <w:u w:val="single"/>
        </w:rPr>
      </w:pPr>
    </w:p>
    <w:p w14:paraId="530E35A3" w14:textId="614514ED" w:rsidR="000C1D5E" w:rsidRDefault="000C1D5E" w:rsidP="00F50B99">
      <w:pPr>
        <w:rPr>
          <w:bCs/>
        </w:rPr>
      </w:pPr>
      <w:r>
        <w:rPr>
          <w:bCs/>
        </w:rPr>
        <w:t>Julie Crossley with Resultant went over the draft budget.</w:t>
      </w:r>
      <w:r w:rsidR="00AF5F56">
        <w:rPr>
          <w:bCs/>
        </w:rPr>
        <w:t xml:space="preserve"> She had an excel sheet onscreen for everyone to look over. The draft budget was also in the board packet.</w:t>
      </w:r>
      <w:r>
        <w:rPr>
          <w:bCs/>
        </w:rPr>
        <w:t xml:space="preserve"> CIRTA will </w:t>
      </w:r>
      <w:r w:rsidR="00AF5F56">
        <w:rPr>
          <w:bCs/>
        </w:rPr>
        <w:t>see</w:t>
      </w:r>
      <w:r>
        <w:rPr>
          <w:bCs/>
        </w:rPr>
        <w:t xml:space="preserve"> a net positive. The Mobility Manager position has an $80,000 placeholder</w:t>
      </w:r>
      <w:r w:rsidR="00AF5F56">
        <w:rPr>
          <w:bCs/>
        </w:rPr>
        <w:t>. Jen has a good candidate for this position.</w:t>
      </w:r>
      <w:r>
        <w:rPr>
          <w:bCs/>
        </w:rPr>
        <w:t xml:space="preserve"> </w:t>
      </w:r>
      <w:r w:rsidR="00AF5F56">
        <w:rPr>
          <w:bCs/>
        </w:rPr>
        <w:t>T</w:t>
      </w:r>
      <w:r>
        <w:rPr>
          <w:bCs/>
        </w:rPr>
        <w:t>here is a proposed 5</w:t>
      </w:r>
      <w:r w:rsidR="005919A7">
        <w:rPr>
          <w:bCs/>
        </w:rPr>
        <w:t>% cost</w:t>
      </w:r>
      <w:r>
        <w:rPr>
          <w:bCs/>
        </w:rPr>
        <w:t xml:space="preserve"> of living increase plus a onetime 3% </w:t>
      </w:r>
      <w:r w:rsidR="005919A7">
        <w:rPr>
          <w:bCs/>
        </w:rPr>
        <w:t>cost of living</w:t>
      </w:r>
      <w:r>
        <w:rPr>
          <w:bCs/>
        </w:rPr>
        <w:t xml:space="preserve"> bonus</w:t>
      </w:r>
      <w:r w:rsidR="00AF5F56">
        <w:rPr>
          <w:bCs/>
        </w:rPr>
        <w:t xml:space="preserve"> for staff excluding the Mobility Manager position</w:t>
      </w:r>
      <w:r>
        <w:rPr>
          <w:bCs/>
        </w:rPr>
        <w:t xml:space="preserve">. Julie said the final budget will be voted on in December. </w:t>
      </w:r>
    </w:p>
    <w:p w14:paraId="3E389516" w14:textId="77777777" w:rsidR="000C1D5E" w:rsidRDefault="000C1D5E" w:rsidP="00F50B99">
      <w:pPr>
        <w:rPr>
          <w:bCs/>
        </w:rPr>
      </w:pPr>
    </w:p>
    <w:p w14:paraId="6C39A25C" w14:textId="77777777" w:rsidR="000C1D5E" w:rsidRDefault="000C1D5E" w:rsidP="00F50B99">
      <w:pPr>
        <w:rPr>
          <w:bCs/>
        </w:rPr>
      </w:pPr>
      <w:r>
        <w:rPr>
          <w:bCs/>
        </w:rPr>
        <w:t>C. Altman asked if the 5% and 3% were supposed to be flipped.</w:t>
      </w:r>
    </w:p>
    <w:p w14:paraId="4E8505D8" w14:textId="77777777" w:rsidR="000C1D5E" w:rsidRDefault="000C1D5E" w:rsidP="00F50B99">
      <w:pPr>
        <w:rPr>
          <w:bCs/>
        </w:rPr>
      </w:pPr>
    </w:p>
    <w:p w14:paraId="31A3F929" w14:textId="0F8F9738" w:rsidR="000C1D5E" w:rsidRDefault="000C1D5E" w:rsidP="00F50B99">
      <w:pPr>
        <w:rPr>
          <w:bCs/>
        </w:rPr>
      </w:pPr>
      <w:r>
        <w:rPr>
          <w:bCs/>
        </w:rPr>
        <w:t xml:space="preserve">B. Ehret stated </w:t>
      </w:r>
      <w:r w:rsidR="005919A7">
        <w:rPr>
          <w:bCs/>
        </w:rPr>
        <w:t>no. W</w:t>
      </w:r>
      <w:r>
        <w:rPr>
          <w:bCs/>
        </w:rPr>
        <w:t>e took examples from other firms, and this is very consistent.</w:t>
      </w:r>
    </w:p>
    <w:p w14:paraId="119D99D8" w14:textId="77777777" w:rsidR="000C1D5E" w:rsidRDefault="000C1D5E" w:rsidP="00F50B99">
      <w:pPr>
        <w:rPr>
          <w:bCs/>
        </w:rPr>
      </w:pPr>
    </w:p>
    <w:p w14:paraId="033E8737" w14:textId="33850856" w:rsidR="00F50B99" w:rsidRPr="000C1D5E" w:rsidRDefault="000C1D5E" w:rsidP="00F50B99">
      <w:pPr>
        <w:rPr>
          <w:bCs/>
        </w:rPr>
      </w:pPr>
      <w:r>
        <w:rPr>
          <w:bCs/>
        </w:rPr>
        <w:t xml:space="preserve"> </w:t>
      </w:r>
    </w:p>
    <w:p w14:paraId="2EDA9627" w14:textId="77777777" w:rsidR="00F50B99" w:rsidRDefault="00F50B99" w:rsidP="00474E42">
      <w:pPr>
        <w:rPr>
          <w:b/>
          <w:u w:val="single"/>
        </w:rPr>
      </w:pPr>
    </w:p>
    <w:p w14:paraId="4D77B8D6" w14:textId="01AEED84" w:rsidR="00112837" w:rsidRDefault="00112837" w:rsidP="00474E42">
      <w:pPr>
        <w:rPr>
          <w:b/>
          <w:u w:val="single"/>
        </w:rPr>
      </w:pPr>
      <w:r w:rsidRPr="00112837">
        <w:rPr>
          <w:b/>
          <w:u w:val="single"/>
        </w:rPr>
        <w:t>Legislative Update</w:t>
      </w:r>
    </w:p>
    <w:p w14:paraId="60FDF50D" w14:textId="09AEED8F" w:rsidR="005B0FB0" w:rsidRDefault="005B0FB0" w:rsidP="00474E42">
      <w:pPr>
        <w:rPr>
          <w:b/>
          <w:u w:val="single"/>
        </w:rPr>
      </w:pPr>
    </w:p>
    <w:p w14:paraId="71173B08" w14:textId="3F767B9B" w:rsidR="00035800" w:rsidRDefault="003F6BFF" w:rsidP="00474E42">
      <w:pPr>
        <w:rPr>
          <w:bCs/>
        </w:rPr>
      </w:pPr>
      <w:r>
        <w:rPr>
          <w:bCs/>
        </w:rPr>
        <w:t>Rick</w:t>
      </w:r>
      <w:r w:rsidR="00CA54B1">
        <w:rPr>
          <w:bCs/>
        </w:rPr>
        <w:t xml:space="preserve"> Cockrum </w:t>
      </w:r>
      <w:r>
        <w:rPr>
          <w:bCs/>
        </w:rPr>
        <w:t>said it has been a quiet summer and all eyes are on November 8</w:t>
      </w:r>
      <w:r w:rsidRPr="003F6BFF">
        <w:rPr>
          <w:bCs/>
          <w:vertAlign w:val="superscript"/>
        </w:rPr>
        <w:t>th</w:t>
      </w:r>
      <w:r>
        <w:rPr>
          <w:bCs/>
        </w:rPr>
        <w:t>. There have been no transportation committee</w:t>
      </w:r>
      <w:r w:rsidR="005919A7">
        <w:rPr>
          <w:bCs/>
        </w:rPr>
        <w:t xml:space="preserve">s meeting. The biggest issue is lane mile vs. linear mile in Central Indiana. He introduced Patrick Tamm. Patrick represents restaurants, </w:t>
      </w:r>
      <w:r w:rsidR="00EA66A1">
        <w:rPr>
          <w:bCs/>
        </w:rPr>
        <w:t>hotels,</w:t>
      </w:r>
      <w:r w:rsidR="005919A7">
        <w:rPr>
          <w:bCs/>
        </w:rPr>
        <w:t xml:space="preserve"> and transportation. Rick said Pat was hired to make sure nothing is missed during short sessions and to watch for transportation issues. </w:t>
      </w:r>
    </w:p>
    <w:p w14:paraId="27DCEF60" w14:textId="61D80BD1" w:rsidR="005919A7" w:rsidRDefault="005919A7" w:rsidP="00474E42">
      <w:pPr>
        <w:rPr>
          <w:bCs/>
        </w:rPr>
      </w:pPr>
    </w:p>
    <w:p w14:paraId="384A37E1" w14:textId="4DEDAE36" w:rsidR="005919A7" w:rsidRDefault="005919A7" w:rsidP="00474E42">
      <w:pPr>
        <w:rPr>
          <w:bCs/>
        </w:rPr>
      </w:pPr>
      <w:r>
        <w:rPr>
          <w:bCs/>
        </w:rPr>
        <w:t>R. Deer as for the elevator pitch for lane miles debate</w:t>
      </w:r>
    </w:p>
    <w:p w14:paraId="71CAB886" w14:textId="0915F31B" w:rsidR="0003141B" w:rsidRDefault="0003141B" w:rsidP="00474E42">
      <w:pPr>
        <w:rPr>
          <w:bCs/>
        </w:rPr>
      </w:pPr>
    </w:p>
    <w:p w14:paraId="623D643D" w14:textId="4F54507A" w:rsidR="00BD7135" w:rsidRPr="005919A7" w:rsidRDefault="005919A7" w:rsidP="0060582A">
      <w:pPr>
        <w:rPr>
          <w:bCs/>
          <w:i/>
          <w:iCs/>
        </w:rPr>
      </w:pPr>
      <w:r>
        <w:rPr>
          <w:bCs/>
        </w:rPr>
        <w:t>R. Cockrum stated roads twice as wide should get more money. 6 Mayors from Central Indiana all agreed they are getting short changed. Marion County receives $2 for every $1 put in whereas City of Indianapolis gets $0.18 for every $1.</w:t>
      </w:r>
    </w:p>
    <w:p w14:paraId="3AFC9849" w14:textId="4966A238" w:rsidR="5AD80486" w:rsidRDefault="5AD80486" w:rsidP="5AD80486">
      <w:pPr>
        <w:rPr>
          <w:i/>
          <w:iCs/>
        </w:rPr>
      </w:pPr>
    </w:p>
    <w:p w14:paraId="7A2EAF10" w14:textId="6BFEE5D5" w:rsidR="001C11CE" w:rsidRDefault="001C11CE" w:rsidP="002478ED"/>
    <w:p w14:paraId="29C3186F" w14:textId="7FF279C6" w:rsidR="00BA590B" w:rsidRDefault="0060582A" w:rsidP="002478ED">
      <w:pPr>
        <w:rPr>
          <w:b/>
          <w:bCs/>
          <w:u w:val="single"/>
        </w:rPr>
      </w:pPr>
      <w:r w:rsidRPr="0060582A">
        <w:rPr>
          <w:b/>
          <w:bCs/>
          <w:u w:val="single"/>
        </w:rPr>
        <w:t>Commuter Connect Update</w:t>
      </w:r>
    </w:p>
    <w:p w14:paraId="14368AF5" w14:textId="0B7D8D62" w:rsidR="0060582A" w:rsidRDefault="0060582A" w:rsidP="002478ED">
      <w:pPr>
        <w:rPr>
          <w:b/>
          <w:bCs/>
          <w:u w:val="single"/>
        </w:rPr>
      </w:pPr>
    </w:p>
    <w:p w14:paraId="6AA59ACD" w14:textId="7118B589" w:rsidR="0060582A" w:rsidRDefault="0060582A" w:rsidP="002478ED">
      <w:r>
        <w:t xml:space="preserve">Amanda Meyer </w:t>
      </w:r>
      <w:r w:rsidR="00EA66A1">
        <w:t xml:space="preserve">noted that Jennifer Gebhard is sick and unable to attend today's meeting. She </w:t>
      </w:r>
      <w:r>
        <w:t>reminded everyone that the next board meeting will be IN PERSON only as it is the budget meeting</w:t>
      </w:r>
      <w:r w:rsidR="00EA66A1">
        <w:t xml:space="preserve">.  </w:t>
      </w:r>
      <w:r>
        <w:t>Amanda then went into the Commuter Connect updates.</w:t>
      </w:r>
    </w:p>
    <w:p w14:paraId="594A45B8" w14:textId="11617C7D" w:rsidR="0060582A" w:rsidRDefault="0060582A" w:rsidP="002478ED"/>
    <w:p w14:paraId="6DBD64C5" w14:textId="0EB153E9" w:rsidR="0060582A" w:rsidRPr="00165ADC" w:rsidRDefault="00165ADC" w:rsidP="00165ADC">
      <w:pPr>
        <w:spacing w:line="276" w:lineRule="auto"/>
        <w:contextualSpacing/>
      </w:pPr>
      <w:r>
        <w:t xml:space="preserve">Amanda talked about our </w:t>
      </w:r>
      <w:r w:rsidR="0060582A" w:rsidRPr="00165ADC">
        <w:t xml:space="preserve">Car Free Day Indy 2022 </w:t>
      </w:r>
      <w:r>
        <w:t xml:space="preserve">that was held 9/22/22 at the City Market. </w:t>
      </w:r>
      <w:r w:rsidR="0095752D">
        <w:t xml:space="preserve">Indianapolis Mayor Joe Hogsett rode his bike from up north and </w:t>
      </w:r>
      <w:r>
        <w:t xml:space="preserve">spoke and gave us a signed proclamation. We had several community partners at the event and WISH TV was there all morning and interviewed Jennifer. </w:t>
      </w:r>
      <w:r w:rsidR="0095752D">
        <w:t xml:space="preserve">Fox 59 had interviewed </w:t>
      </w:r>
      <w:r w:rsidR="00613C1E">
        <w:t>Amanda</w:t>
      </w:r>
      <w:r w:rsidR="0095752D">
        <w:t xml:space="preserve"> in the week leading up to Car Free Day Indy</w:t>
      </w:r>
      <w:r w:rsidR="00613C1E">
        <w:t>,</w:t>
      </w:r>
      <w:r w:rsidR="0095752D">
        <w:t xml:space="preserve"> as well. </w:t>
      </w:r>
      <w:r w:rsidR="00613C1E">
        <w:t xml:space="preserve">Radio Stations </w:t>
      </w:r>
      <w:r>
        <w:t>ZPL and Hank FM also heavily promoted the event.</w:t>
      </w:r>
      <w:r w:rsidR="0095752D">
        <w:t xml:space="preserve"> We added almost 50 commuters that day alone. Berrie Rupert represented us on the IUPUI campus in the weeks leading up to and the day of Car Free Day Indy.</w:t>
      </w:r>
    </w:p>
    <w:p w14:paraId="6277A596" w14:textId="2506BE96" w:rsidR="0060582A" w:rsidRPr="00165ADC" w:rsidRDefault="00165ADC" w:rsidP="00165ADC">
      <w:pPr>
        <w:spacing w:line="276" w:lineRule="auto"/>
        <w:contextualSpacing/>
      </w:pPr>
      <w:r>
        <w:t>Amanda next talked about how the team will</w:t>
      </w:r>
      <w:r w:rsidR="0060582A" w:rsidRPr="00165ADC">
        <w:t xml:space="preserve"> focus on some fun</w:t>
      </w:r>
      <w:r>
        <w:t xml:space="preserve"> </w:t>
      </w:r>
      <w:r w:rsidR="0060582A" w:rsidRPr="00165ADC">
        <w:t xml:space="preserve">outings with an educational twist, that will help us perform even better in our roles and speak from personal experience to our commuters.  For example, in October we will have a new scooter/ebike company called Veo out to train </w:t>
      </w:r>
      <w:r>
        <w:t>the</w:t>
      </w:r>
      <w:r w:rsidR="0060582A" w:rsidRPr="00165ADC">
        <w:t xml:space="preserve"> team on their </w:t>
      </w:r>
      <w:r w:rsidR="0060582A" w:rsidRPr="00165ADC">
        <w:lastRenderedPageBreak/>
        <w:t>scooters and bikes and to allow us to demo them.  In November, we will have the chance to demo the Pacer’s Bikeshare bikes around our city.</w:t>
      </w:r>
    </w:p>
    <w:p w14:paraId="23185BBD" w14:textId="52F20B1F" w:rsidR="0060582A" w:rsidRPr="00165ADC" w:rsidRDefault="00165ADC" w:rsidP="00165ADC">
      <w:pPr>
        <w:spacing w:line="276" w:lineRule="auto"/>
        <w:contextualSpacing/>
      </w:pPr>
      <w:r>
        <w:t>The outreach team is</w:t>
      </w:r>
      <w:r w:rsidR="0060582A" w:rsidRPr="00165ADC">
        <w:t xml:space="preserve"> focused on attending various company’s Open Enrollment meetings and setting up tables at employers to educate employees of their transportation benefits.</w:t>
      </w:r>
    </w:p>
    <w:p w14:paraId="788418E1" w14:textId="77777777" w:rsidR="0060582A" w:rsidRDefault="0060582A" w:rsidP="0060582A">
      <w:pPr>
        <w:rPr>
          <w:b/>
          <w:bCs/>
          <w:u w:val="single"/>
        </w:rPr>
      </w:pPr>
    </w:p>
    <w:p w14:paraId="7701AAE2" w14:textId="2AA1957B" w:rsidR="0060582A" w:rsidRPr="00BA78D3" w:rsidRDefault="0060582A" w:rsidP="0060582A">
      <w:r>
        <w:t>Sarah Kendall is doing wonderful as our new Vanpool Coordinator</w:t>
      </w:r>
      <w:r w:rsidRPr="00215AB4">
        <w:t xml:space="preserve">. </w:t>
      </w:r>
      <w:bookmarkStart w:id="0" w:name="_Hlk73888609"/>
      <w:r>
        <w:t xml:space="preserve">We have multiple leads that she has been working on and will hopefully be adding additional vans through these efforts very soon.  She is working to further connect with our current employers that have Vanpools with us, and even went to an All-Hands meeting on a Saturday to speak to their staff and try to add additional vanpools at their location. </w:t>
      </w:r>
    </w:p>
    <w:p w14:paraId="1605A780" w14:textId="77777777" w:rsidR="0060582A" w:rsidRDefault="0060582A" w:rsidP="0060582A">
      <w:pPr>
        <w:rPr>
          <w:b/>
          <w:bCs/>
          <w:u w:val="single"/>
        </w:rPr>
      </w:pPr>
    </w:p>
    <w:p w14:paraId="4235957E" w14:textId="77777777" w:rsidR="0060582A" w:rsidRDefault="0060582A" w:rsidP="0060582A">
      <w:r>
        <w:t>Since our last meeting we added an additional school that is taking advantage of this great program. Also, Sarah Troutman sent letters that went out to nearly 150 schools in Central Indiana to educate them on how School Pool can benefit their schools, especially those with transportation challenges.  Sarah has been sending follow up emails and making calls to ensure we answer any of their questions and add additional schools.  Also, Amanda was interviewed on Fox 59 Morning News to discuss how School Pool with CIRTA can help schools and families around Central Indiana.</w:t>
      </w:r>
    </w:p>
    <w:p w14:paraId="4BEC0201" w14:textId="77777777" w:rsidR="0060582A" w:rsidRDefault="0060582A" w:rsidP="0060582A">
      <w:pPr>
        <w:rPr>
          <w:b/>
          <w:bCs/>
          <w:u w:val="single"/>
        </w:rPr>
      </w:pPr>
    </w:p>
    <w:p w14:paraId="3815AD51" w14:textId="77777777" w:rsidR="0060582A" w:rsidRDefault="0060582A" w:rsidP="0060582A">
      <w:pPr>
        <w:rPr>
          <w:b/>
          <w:bCs/>
          <w:u w:val="single"/>
        </w:rPr>
      </w:pPr>
    </w:p>
    <w:p w14:paraId="32A6C4CF" w14:textId="77777777" w:rsidR="0060582A" w:rsidRPr="0095752D" w:rsidRDefault="0060582A" w:rsidP="0060582A">
      <w:r w:rsidRPr="0095752D">
        <w:t xml:space="preserve">Web Traffic/ Social Traffic/Digital Report: </w:t>
      </w:r>
    </w:p>
    <w:p w14:paraId="42D8FE82" w14:textId="77777777" w:rsidR="0060582A" w:rsidRPr="00595981" w:rsidRDefault="0060582A" w:rsidP="0060582A">
      <w:pPr>
        <w:numPr>
          <w:ilvl w:val="0"/>
          <w:numId w:val="25"/>
        </w:numPr>
        <w:rPr>
          <w:color w:val="000000"/>
        </w:rPr>
      </w:pPr>
      <w:r w:rsidRPr="00595981">
        <w:rPr>
          <w:color w:val="000000"/>
        </w:rPr>
        <w:t>The “Register Now” page received 7,231 page views during this period, with 154 users completing sign up.</w:t>
      </w:r>
    </w:p>
    <w:p w14:paraId="19A89BBE" w14:textId="77777777" w:rsidR="0060582A" w:rsidRPr="00595981" w:rsidRDefault="0060582A" w:rsidP="0060582A">
      <w:pPr>
        <w:numPr>
          <w:ilvl w:val="0"/>
          <w:numId w:val="25"/>
        </w:numPr>
        <w:rPr>
          <w:color w:val="000000"/>
        </w:rPr>
      </w:pPr>
      <w:r w:rsidRPr="00595981">
        <w:rPr>
          <w:color w:val="000000"/>
        </w:rPr>
        <w:t>Website traffic during this period was higher than normal. This is due in part to paid media efforts and outreach efforts running to support Car Free Day which encouraged people to Register.</w:t>
      </w:r>
    </w:p>
    <w:p w14:paraId="746B8BAE" w14:textId="77777777" w:rsidR="0060582A" w:rsidRPr="00595981" w:rsidRDefault="0060582A" w:rsidP="0060582A">
      <w:pPr>
        <w:numPr>
          <w:ilvl w:val="0"/>
          <w:numId w:val="25"/>
        </w:numPr>
        <w:rPr>
          <w:color w:val="000000"/>
        </w:rPr>
      </w:pPr>
      <w:r w:rsidRPr="00595981">
        <w:rPr>
          <w:color w:val="000000"/>
        </w:rPr>
        <w:t>Our volume of total sessions is going up along with engaged sessions. This is promising to see that users continue to find our site content engaging and are view multiple pages.</w:t>
      </w:r>
    </w:p>
    <w:bookmarkEnd w:id="0"/>
    <w:p w14:paraId="5CDA933C" w14:textId="77777777" w:rsidR="0060582A" w:rsidRDefault="0060582A" w:rsidP="0060582A">
      <w:pPr>
        <w:rPr>
          <w:b/>
          <w:bCs/>
          <w:u w:val="single"/>
        </w:rPr>
      </w:pPr>
    </w:p>
    <w:p w14:paraId="484F5CE8" w14:textId="77777777" w:rsidR="0060582A" w:rsidRPr="0095752D" w:rsidRDefault="0060582A" w:rsidP="0060582A">
      <w:r w:rsidRPr="0095752D">
        <w:t>Overall stats and goals, as of October 6</w:t>
      </w:r>
      <w:r w:rsidRPr="0095752D">
        <w:rPr>
          <w:vertAlign w:val="superscript"/>
        </w:rPr>
        <w:t>th</w:t>
      </w:r>
      <w:r w:rsidRPr="0095752D">
        <w:t xml:space="preserve">, 2022 </w:t>
      </w:r>
    </w:p>
    <w:p w14:paraId="27AC10A4" w14:textId="77777777" w:rsidR="0060582A" w:rsidRPr="00215AB4" w:rsidRDefault="0060582A" w:rsidP="0060582A">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8,396</w:t>
      </w:r>
      <w:r w:rsidRPr="00215AB4">
        <w:rPr>
          <w:rFonts w:ascii="Times New Roman" w:hAnsi="Times New Roman"/>
          <w:sz w:val="24"/>
          <w:szCs w:val="24"/>
        </w:rPr>
        <w:t xml:space="preserve"> commuters in the database</w:t>
      </w:r>
    </w:p>
    <w:p w14:paraId="0F072DAF" w14:textId="77777777" w:rsidR="0060582A" w:rsidRPr="00215AB4" w:rsidRDefault="0060582A" w:rsidP="0060582A">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367</w:t>
      </w:r>
      <w:r w:rsidRPr="00215AB4">
        <w:rPr>
          <w:rFonts w:ascii="Times New Roman" w:hAnsi="Times New Roman"/>
          <w:sz w:val="24"/>
          <w:szCs w:val="24"/>
        </w:rPr>
        <w:t xml:space="preserve"> new commuters registered</w:t>
      </w:r>
      <w:r>
        <w:rPr>
          <w:rFonts w:ascii="Times New Roman" w:hAnsi="Times New Roman"/>
          <w:sz w:val="24"/>
          <w:szCs w:val="24"/>
        </w:rPr>
        <w:t xml:space="preserve"> since our August meeting</w:t>
      </w:r>
    </w:p>
    <w:p w14:paraId="21705EB4" w14:textId="77777777" w:rsidR="0060582A" w:rsidRPr="00215AB4" w:rsidRDefault="0060582A" w:rsidP="0060582A">
      <w:pPr>
        <w:numPr>
          <w:ilvl w:val="0"/>
          <w:numId w:val="18"/>
        </w:numPr>
      </w:pPr>
      <w:r w:rsidRPr="00215AB4">
        <w:t>8</w:t>
      </w:r>
      <w:r>
        <w:t>3</w:t>
      </w:r>
      <w:r w:rsidRPr="00215AB4">
        <w:t>% of commuters are active for matching</w:t>
      </w:r>
      <w:r>
        <w:t>, which is up 1% from our previous meeting (g</w:t>
      </w:r>
      <w:r w:rsidRPr="00215AB4">
        <w:t>oal is 65%</w:t>
      </w:r>
      <w:r>
        <w:t>)</w:t>
      </w:r>
    </w:p>
    <w:p w14:paraId="6EEDE7D8" w14:textId="77777777" w:rsidR="0060582A" w:rsidRDefault="0060582A" w:rsidP="0060582A">
      <w:pPr>
        <w:numPr>
          <w:ilvl w:val="0"/>
          <w:numId w:val="18"/>
        </w:numPr>
        <w:rPr>
          <w:bCs/>
        </w:rPr>
      </w:pPr>
      <w:r>
        <w:rPr>
          <w:bCs/>
        </w:rPr>
        <w:t>27</w:t>
      </w:r>
      <w:r w:rsidRPr="00215AB4">
        <w:rPr>
          <w:bCs/>
        </w:rPr>
        <w:t xml:space="preserve"> vanpools </w:t>
      </w:r>
      <w:r>
        <w:rPr>
          <w:bCs/>
        </w:rPr>
        <w:t>(reactivated 3 the last board meeting)</w:t>
      </w:r>
    </w:p>
    <w:p w14:paraId="37E43C1C" w14:textId="77777777" w:rsidR="0060582A" w:rsidRDefault="0060582A" w:rsidP="0060582A">
      <w:pPr>
        <w:numPr>
          <w:ilvl w:val="0"/>
          <w:numId w:val="18"/>
        </w:numPr>
        <w:rPr>
          <w:bCs/>
        </w:rPr>
      </w:pPr>
      <w:r>
        <w:rPr>
          <w:bCs/>
        </w:rPr>
        <w:t>All Bike Guides are paired with a Bike Buddy, and we continue to promote the program to add more participants.</w:t>
      </w:r>
    </w:p>
    <w:p w14:paraId="49E2D4B7" w14:textId="77777777" w:rsidR="0060582A" w:rsidRPr="00E15012" w:rsidRDefault="0060582A" w:rsidP="0060582A"/>
    <w:p w14:paraId="1E074274" w14:textId="77777777" w:rsidR="0060582A" w:rsidRDefault="0060582A" w:rsidP="0060582A">
      <w:pPr>
        <w:rPr>
          <w:b/>
          <w:bCs/>
          <w:u w:val="single"/>
        </w:rPr>
      </w:pPr>
    </w:p>
    <w:p w14:paraId="63F17650" w14:textId="09953EF0" w:rsidR="0060582A" w:rsidRDefault="0060582A" w:rsidP="002478ED"/>
    <w:p w14:paraId="6AEF6322" w14:textId="05401ACD" w:rsidR="0060582A" w:rsidRDefault="0060582A" w:rsidP="002478ED">
      <w:r>
        <w:t>B. Ehret stated he stopped by Car Free Day Indy in the 11-1 timeframe and heard the mayor speak. There are photos from the day in the board packet. He also asked Amanda about the upcoming community events.</w:t>
      </w:r>
    </w:p>
    <w:p w14:paraId="0750D1AA" w14:textId="42881A29" w:rsidR="0060582A" w:rsidRDefault="0060582A" w:rsidP="002478ED"/>
    <w:p w14:paraId="5C96F8B6" w14:textId="77777777" w:rsidR="00613C1E" w:rsidRDefault="0060582A" w:rsidP="002478ED">
      <w:r>
        <w:t>A Meyer stated there is a list in the board packet of upcoming events so please check them out if you’re in the area.</w:t>
      </w:r>
    </w:p>
    <w:p w14:paraId="67C80010" w14:textId="6CF70C12" w:rsidR="0060582A" w:rsidRPr="00613C1E" w:rsidRDefault="0060582A" w:rsidP="002478ED">
      <w:r w:rsidRPr="0060582A">
        <w:rPr>
          <w:b/>
          <w:bCs/>
          <w:u w:val="single"/>
        </w:rPr>
        <w:lastRenderedPageBreak/>
        <w:t>Mobility Management Update</w:t>
      </w:r>
    </w:p>
    <w:p w14:paraId="2B8C48FC" w14:textId="3FD8B906" w:rsidR="0060582A" w:rsidRDefault="0060582A" w:rsidP="002478ED">
      <w:pPr>
        <w:rPr>
          <w:b/>
          <w:bCs/>
          <w:u w:val="single"/>
        </w:rPr>
      </w:pPr>
    </w:p>
    <w:p w14:paraId="783EEDF9" w14:textId="6A7DBFD2" w:rsidR="0060582A" w:rsidRDefault="0060582A" w:rsidP="002478ED">
      <w:r>
        <w:t xml:space="preserve">Philip Roth started with he and Jennifer have a promising candidate to fill the Mobility Management position. Philip went on to let the board know he is working on the rebidding for the Workforce Connector routes. </w:t>
      </w:r>
      <w:r w:rsidR="008B790E">
        <w:t>Pre-bid conference will be held October 19</w:t>
      </w:r>
      <w:r w:rsidR="008B790E" w:rsidRPr="008B790E">
        <w:rPr>
          <w:vertAlign w:val="superscript"/>
        </w:rPr>
        <w:t>th</w:t>
      </w:r>
      <w:r w:rsidR="008B790E">
        <w:t xml:space="preserve"> at noon. The written questions are due by 10/26 and written answers due 10/28. The bid opens 11/11 at noon. There are no changes currently to the </w:t>
      </w:r>
      <w:r w:rsidR="00FF7780">
        <w:t>routes,</w:t>
      </w:r>
      <w:r w:rsidR="008B790E">
        <w:t xml:space="preserve"> but they are in discussion for after the rebid. There is currently no timeline on changes. He submitted the PMTF grant. Philip and Jennifer have started the County Connect meetings again. </w:t>
      </w:r>
    </w:p>
    <w:p w14:paraId="773D8E98" w14:textId="0F945CAD" w:rsidR="008B790E" w:rsidRDefault="008B790E" w:rsidP="002478ED"/>
    <w:p w14:paraId="49B40B46" w14:textId="5E477BE8" w:rsidR="008B790E" w:rsidRDefault="008B790E" w:rsidP="002478ED">
      <w:r>
        <w:t>G. Henneke asked if Philip expects a lot of vendors for the IFB?</w:t>
      </w:r>
    </w:p>
    <w:p w14:paraId="776958CE" w14:textId="1F80DBC3" w:rsidR="008B790E" w:rsidRDefault="008B790E" w:rsidP="002478ED"/>
    <w:p w14:paraId="2D7B844F" w14:textId="47F279D7" w:rsidR="008B790E" w:rsidRDefault="008B790E" w:rsidP="002478ED">
      <w:r>
        <w:t>P. Roth explained he is not sure. It is still questionable if Miller will rebid</w:t>
      </w:r>
    </w:p>
    <w:p w14:paraId="3C3911E2" w14:textId="746FF0B4" w:rsidR="008B790E" w:rsidRDefault="008B790E" w:rsidP="002478ED"/>
    <w:p w14:paraId="05720EEC" w14:textId="1A623B1B" w:rsidR="008B790E" w:rsidRDefault="008B790E" w:rsidP="002478ED">
      <w:r>
        <w:t xml:space="preserve">G. Henneke asked how many vendors </w:t>
      </w:r>
      <w:r w:rsidR="00FF7780">
        <w:t>there will</w:t>
      </w:r>
      <w:r>
        <w:t xml:space="preserve"> be</w:t>
      </w:r>
    </w:p>
    <w:p w14:paraId="186299D0" w14:textId="19B37B3C" w:rsidR="008B790E" w:rsidRDefault="008B790E" w:rsidP="002478ED"/>
    <w:p w14:paraId="158B68E4" w14:textId="650AFC4E" w:rsidR="008B790E" w:rsidRDefault="008B790E" w:rsidP="002478ED">
      <w:r>
        <w:t>P. Roth responded with 3 or 4.</w:t>
      </w:r>
    </w:p>
    <w:p w14:paraId="717E3711" w14:textId="12137540" w:rsidR="008B790E" w:rsidRDefault="008B790E" w:rsidP="002478ED"/>
    <w:p w14:paraId="0F85C549" w14:textId="0968F4A4" w:rsidR="008B790E" w:rsidRDefault="008B790E" w:rsidP="002478ED">
      <w:r>
        <w:t>B. Ehret stated historically that has been the case.</w:t>
      </w:r>
    </w:p>
    <w:p w14:paraId="1A7DFB9E" w14:textId="6E2A8D2D" w:rsidR="008B790E" w:rsidRDefault="008B790E" w:rsidP="002478ED"/>
    <w:p w14:paraId="7176DAB3" w14:textId="67C84774" w:rsidR="008B790E" w:rsidRDefault="008B790E" w:rsidP="002478ED">
      <w:r>
        <w:t>G. Henneke asked if that is because of driver shortages.</w:t>
      </w:r>
    </w:p>
    <w:p w14:paraId="096A0988" w14:textId="43FC5875" w:rsidR="008B790E" w:rsidRDefault="008B790E" w:rsidP="002478ED"/>
    <w:p w14:paraId="42DA673B" w14:textId="18BCF1AC" w:rsidR="008B790E" w:rsidRDefault="008B790E" w:rsidP="002478ED">
      <w:r>
        <w:t>B. E</w:t>
      </w:r>
      <w:r w:rsidR="00F904AB">
        <w:t>hret stated that all the companies share drivers.</w:t>
      </w:r>
    </w:p>
    <w:p w14:paraId="23900131" w14:textId="668A86FF" w:rsidR="00F904AB" w:rsidRDefault="00F904AB" w:rsidP="002478ED"/>
    <w:p w14:paraId="6B69C870" w14:textId="26D046CB" w:rsidR="00F904AB" w:rsidRDefault="00F904AB" w:rsidP="002478ED">
      <w:r>
        <w:t xml:space="preserve">N. Messer added that Whitestown is </w:t>
      </w:r>
      <w:r w:rsidR="00FF7780">
        <w:t>looking for</w:t>
      </w:r>
      <w:r>
        <w:t xml:space="preserve"> long term. Maybe we buy our own bus and contract out the driving. We could buy two buses each</w:t>
      </w:r>
      <w:r w:rsidR="00613C1E">
        <w:t>,</w:t>
      </w:r>
      <w:r>
        <w:t xml:space="preserve"> plus a sub in case a bus is down. There are lots of options. Whitestown wants the Connector to be permanent. We are also looking at a hot route from Downtown Indy up that runs all day. That way people who work downtown or want to go out at night can use the bus. Expanding it is a better permanent solution. Also utilizing vanpools.</w:t>
      </w:r>
    </w:p>
    <w:p w14:paraId="582C0B33" w14:textId="2CB68D67" w:rsidR="00F904AB" w:rsidRDefault="00F904AB" w:rsidP="002478ED"/>
    <w:p w14:paraId="725B8387" w14:textId="37850D3F" w:rsidR="00F904AB" w:rsidRDefault="00F904AB" w:rsidP="002478ED">
      <w:r>
        <w:t xml:space="preserve">C. Altman stated CIRTA would qualify for the equipment </w:t>
      </w:r>
      <w:r w:rsidR="00FF7780">
        <w:t>under what</w:t>
      </w:r>
      <w:r>
        <w:t>?</w:t>
      </w:r>
    </w:p>
    <w:p w14:paraId="6681EEB7" w14:textId="21AFD7E5" w:rsidR="00F904AB" w:rsidRDefault="00F904AB" w:rsidP="002478ED"/>
    <w:p w14:paraId="71FA37DE" w14:textId="7113C73A" w:rsidR="00F904AB" w:rsidRDefault="00F904AB" w:rsidP="002478ED">
      <w:r>
        <w:t>J. Bridges stated CIRTA would apply through the State 5310.</w:t>
      </w:r>
    </w:p>
    <w:p w14:paraId="1ECEF89A" w14:textId="05240198" w:rsidR="00F904AB" w:rsidRDefault="00F904AB" w:rsidP="002478ED"/>
    <w:p w14:paraId="515DC8EF" w14:textId="5BF65049" w:rsidR="00F904AB" w:rsidRDefault="00F904AB" w:rsidP="002478ED">
      <w:r>
        <w:t xml:space="preserve">P. Roth added 5307 capitol. There are some advantages to owning equipment. Right </w:t>
      </w:r>
      <w:r w:rsidR="00FF7780">
        <w:t>now,</w:t>
      </w:r>
      <w:r>
        <w:t xml:space="preserve"> we can’t get passenger counts. There is a lag time to get vehicles, 18 months to two years. This is a good </w:t>
      </w:r>
      <w:r w:rsidR="00FF7780">
        <w:t>long-term</w:t>
      </w:r>
      <w:r>
        <w:t xml:space="preserve"> solution.</w:t>
      </w:r>
    </w:p>
    <w:p w14:paraId="7CC31BFA" w14:textId="64154891" w:rsidR="00F904AB" w:rsidRDefault="00F904AB" w:rsidP="002478ED"/>
    <w:p w14:paraId="1F8DE188" w14:textId="40B83C61" w:rsidR="00F904AB" w:rsidRDefault="00F904AB" w:rsidP="002478ED">
      <w:r>
        <w:t xml:space="preserve">N. Messer said he didn’t want to be locked into a </w:t>
      </w:r>
      <w:r w:rsidR="00FF7780">
        <w:t>three-year</w:t>
      </w:r>
      <w:r>
        <w:t xml:space="preserve"> contract if we are going to buy our own equipment.</w:t>
      </w:r>
    </w:p>
    <w:p w14:paraId="624CFA7C" w14:textId="3E3261A1" w:rsidR="00F904AB" w:rsidRDefault="00F904AB" w:rsidP="002478ED"/>
    <w:p w14:paraId="2DD83D9F" w14:textId="6821CF9B" w:rsidR="00F904AB" w:rsidRDefault="00F904AB" w:rsidP="002478ED">
      <w:r>
        <w:t>C. Altman asked what is the split?</w:t>
      </w:r>
    </w:p>
    <w:p w14:paraId="74265023" w14:textId="7CDD3EF4" w:rsidR="00F904AB" w:rsidRDefault="00F904AB" w:rsidP="002478ED"/>
    <w:p w14:paraId="4EC51ABD" w14:textId="3D9A4E36" w:rsidR="00F904AB" w:rsidRDefault="00F904AB" w:rsidP="002478ED">
      <w:r>
        <w:t>P. Roth answered 80/20</w:t>
      </w:r>
    </w:p>
    <w:p w14:paraId="63B73CAA" w14:textId="079F37CD" w:rsidR="00F904AB" w:rsidRDefault="00F904AB" w:rsidP="002478ED"/>
    <w:p w14:paraId="022C787C" w14:textId="0157BD12" w:rsidR="00F904AB" w:rsidRDefault="00F904AB" w:rsidP="002478ED">
      <w:r>
        <w:t>C. Altman stated we should qualify for a grant for the equipment</w:t>
      </w:r>
    </w:p>
    <w:p w14:paraId="1DFD0653" w14:textId="0EE86D22" w:rsidR="00F904AB" w:rsidRDefault="00F904AB" w:rsidP="002478ED"/>
    <w:p w14:paraId="05AF5B34" w14:textId="525BF307" w:rsidR="00F904AB" w:rsidRDefault="00F904AB" w:rsidP="002478ED">
      <w:r>
        <w:lastRenderedPageBreak/>
        <w:t>P. Roth answered yes</w:t>
      </w:r>
    </w:p>
    <w:p w14:paraId="2C8730D5" w14:textId="59691453" w:rsidR="00F904AB" w:rsidRDefault="00F904AB" w:rsidP="002478ED"/>
    <w:p w14:paraId="2F3D8FCA" w14:textId="047AEE27" w:rsidR="00F904AB" w:rsidRDefault="00F904AB" w:rsidP="002478ED">
      <w:r>
        <w:t xml:space="preserve">N. Messer stated that would be good. The ridership fees are a drop in the bucket. We could waive them </w:t>
      </w:r>
      <w:r w:rsidR="00C34610">
        <w:t>for awhile and own the buses and add stops</w:t>
      </w:r>
    </w:p>
    <w:p w14:paraId="7B0F017E" w14:textId="09B928E0" w:rsidR="00C34610" w:rsidRDefault="00C34610" w:rsidP="002478ED"/>
    <w:p w14:paraId="1F61D4A5" w14:textId="3C0FA4A3" w:rsidR="00C34610" w:rsidRDefault="00C34610" w:rsidP="002478ED">
      <w:r>
        <w:t>B. Ehret stated Kansas City doesn’t charge for their shuttles</w:t>
      </w:r>
    </w:p>
    <w:p w14:paraId="3F2BCF4A" w14:textId="0EBC2E11" w:rsidR="00C34610" w:rsidRDefault="00C34610" w:rsidP="002478ED"/>
    <w:p w14:paraId="643FF008" w14:textId="424E0F92" w:rsidR="00C34610" w:rsidRDefault="00C34610" w:rsidP="002478ED">
      <w:r>
        <w:t>C. Kelley added well said Nate. We have had good conversations regarding attracting and keeping talent. We have to figure out how to do this. Miller has presented us with a great opportunity to figure this out long term</w:t>
      </w:r>
    </w:p>
    <w:p w14:paraId="47B82DCE" w14:textId="7FC20289" w:rsidR="00C34610" w:rsidRDefault="00C34610" w:rsidP="002478ED"/>
    <w:p w14:paraId="50E845A5" w14:textId="30CD3077" w:rsidR="00C34610" w:rsidRDefault="00C34610" w:rsidP="002478ED">
      <w:r>
        <w:t>R. Deer asked Philip to go back to County Connect. What is going on with that?</w:t>
      </w:r>
    </w:p>
    <w:p w14:paraId="4AC9103C" w14:textId="1E80A0D2" w:rsidR="00C34610" w:rsidRDefault="00C34610" w:rsidP="002478ED"/>
    <w:p w14:paraId="47A655A8" w14:textId="02AD2529" w:rsidR="00C34610" w:rsidRDefault="00C34610" w:rsidP="002478ED">
      <w:r>
        <w:t>P. Roth stated that the meetings have been reinstated and that IndyGo is much more active. Jennifer is asking about if the counties are doing intercounty connections.</w:t>
      </w:r>
    </w:p>
    <w:p w14:paraId="477736B7" w14:textId="437AD363" w:rsidR="00C34610" w:rsidRDefault="00C34610" w:rsidP="002478ED"/>
    <w:p w14:paraId="5A0C63B1" w14:textId="709463E3" w:rsidR="00C34610" w:rsidRDefault="00C34610" w:rsidP="002478ED">
      <w:r>
        <w:t>R. Deer asked about the consulting company that is looking into this.</w:t>
      </w:r>
    </w:p>
    <w:p w14:paraId="07C8FD8B" w14:textId="44B37D8F" w:rsidR="00C34610" w:rsidRDefault="00C34610" w:rsidP="002478ED"/>
    <w:p w14:paraId="34E4BC67" w14:textId="06F6C43C" w:rsidR="00C34610" w:rsidRDefault="00C34610" w:rsidP="002478ED">
      <w:r>
        <w:t>B. Ehret stated that is SRF Consulting. They were hired to look at the region.</w:t>
      </w:r>
    </w:p>
    <w:p w14:paraId="43D2E5CC" w14:textId="0CC69F33" w:rsidR="00C34610" w:rsidRDefault="00C34610" w:rsidP="002478ED"/>
    <w:p w14:paraId="3AD62412" w14:textId="4EC2ABA7" w:rsidR="00C34610" w:rsidRDefault="00C34610" w:rsidP="002478ED">
      <w:r>
        <w:t>J. Higginbotham (IMPO) said she is familiar with them. SRF will be coordinating calls for Central Indiana.</w:t>
      </w:r>
    </w:p>
    <w:p w14:paraId="1D400BA6" w14:textId="3D0B9AF3" w:rsidR="00C34610" w:rsidRDefault="00C34610" w:rsidP="002478ED"/>
    <w:p w14:paraId="0144263C" w14:textId="1F38AA12" w:rsidR="00C34610" w:rsidRDefault="00C34610" w:rsidP="002478ED">
      <w:r>
        <w:t>B. Ehret stated SRF has been reaching out to the counties for collaboration. They have presented a few updates at previous board meetings.</w:t>
      </w:r>
    </w:p>
    <w:p w14:paraId="5BE14396" w14:textId="77777777" w:rsidR="00613C1E" w:rsidRDefault="00613C1E" w:rsidP="002478ED"/>
    <w:p w14:paraId="50F85D92" w14:textId="6BEAC388" w:rsidR="00C34610" w:rsidRDefault="00C34610" w:rsidP="002478ED">
      <w:r>
        <w:t>G. Henneke stated the most exciting part is Jennifer has been figuring out how to work closely with IMP</w:t>
      </w:r>
      <w:r w:rsidR="00613C1E">
        <w:t>O</w:t>
      </w:r>
      <w:r>
        <w:t>, IndyGo, and County Connect and it will be great to work together. It’s truly an exciting time.</w:t>
      </w:r>
    </w:p>
    <w:p w14:paraId="445F8982" w14:textId="202B0AC8" w:rsidR="00C34610" w:rsidRDefault="00C34610" w:rsidP="002478ED"/>
    <w:p w14:paraId="2E496A3B" w14:textId="7B1C1C44" w:rsidR="00C34610" w:rsidRDefault="00C34610" w:rsidP="002478ED">
      <w:r>
        <w:t xml:space="preserve">B. Ehret Jennifer was on a panel for the Hancock Co. Economic </w:t>
      </w:r>
      <w:r w:rsidR="004D40F8">
        <w:t>Development,</w:t>
      </w:r>
      <w:r>
        <w:t xml:space="preserve"> and she was impressive. The </w:t>
      </w:r>
      <w:r w:rsidR="004D40F8">
        <w:t xml:space="preserve">Commissioner was impressed. Hancock County is the next logical step, and I was glad to she her there. </w:t>
      </w:r>
    </w:p>
    <w:p w14:paraId="2510679F" w14:textId="0163FA69" w:rsidR="004D40F8" w:rsidRDefault="004D40F8" w:rsidP="002478ED"/>
    <w:p w14:paraId="738A31BC" w14:textId="4BD66D23" w:rsidR="004D40F8" w:rsidRDefault="004D40F8" w:rsidP="002478ED">
      <w:r>
        <w:t xml:space="preserve">G. Henneke stated it’s not just Jennifer’s leadership but also working with her staff. </w:t>
      </w:r>
    </w:p>
    <w:p w14:paraId="7C25BE5D" w14:textId="4F04F024" w:rsidR="004D40F8" w:rsidRDefault="004D40F8" w:rsidP="002478ED"/>
    <w:p w14:paraId="0B7D86BF" w14:textId="5B0A9D2C" w:rsidR="004D40F8" w:rsidRDefault="004D40F8" w:rsidP="002478ED">
      <w:r>
        <w:t>L. Hesson said he had three questions. Are you considering an escalator cause to increase wages and fuel for the RFP?</w:t>
      </w:r>
    </w:p>
    <w:p w14:paraId="413C90DA" w14:textId="4B8DDC4D" w:rsidR="004D40F8" w:rsidRDefault="004D40F8" w:rsidP="002478ED"/>
    <w:p w14:paraId="1C495F66" w14:textId="1E2CDD0B" w:rsidR="004D40F8" w:rsidRDefault="004D40F8" w:rsidP="002478ED">
      <w:r>
        <w:t>P. Roth said yes, 5% per each year renewed. That will not come into play because we should rebid next year.</w:t>
      </w:r>
    </w:p>
    <w:p w14:paraId="3A28C025" w14:textId="48601A6A" w:rsidR="004D40F8" w:rsidRDefault="004D40F8" w:rsidP="002478ED"/>
    <w:p w14:paraId="29E23F95" w14:textId="5B54F4B0" w:rsidR="004D40F8" w:rsidRDefault="004D40F8" w:rsidP="002478ED">
      <w:r>
        <w:t>L. Hesson asked where are we with ADA compliance?</w:t>
      </w:r>
    </w:p>
    <w:p w14:paraId="653BD95B" w14:textId="440E5498" w:rsidR="004D40F8" w:rsidRDefault="004D40F8" w:rsidP="002478ED"/>
    <w:p w14:paraId="0991A3B6" w14:textId="285C23C8" w:rsidR="00852A6C" w:rsidRDefault="004D40F8" w:rsidP="002478ED">
      <w:r>
        <w:t>P. Roth stated it is tied to are we commuter or motor bus. Commuter has more</w:t>
      </w:r>
      <w:r w:rsidR="00852A6C">
        <w:t xml:space="preserve"> flexibility. NTD is not equivalent to FTA. We used to have an agreement with Hendricks County Senior Services that they would provide transport if needed.</w:t>
      </w:r>
    </w:p>
    <w:p w14:paraId="0C29D616" w14:textId="5376DE76" w:rsidR="00852A6C" w:rsidRDefault="00852A6C" w:rsidP="002478ED">
      <w:r>
        <w:lastRenderedPageBreak/>
        <w:t>L. Hesson</w:t>
      </w:r>
      <w:r w:rsidR="00C427FF">
        <w:t xml:space="preserve"> asked if the routes can be expanded, and will that create problems with the EID?</w:t>
      </w:r>
    </w:p>
    <w:p w14:paraId="41A967FD" w14:textId="1B073D37" w:rsidR="00C427FF" w:rsidRDefault="00C427FF" w:rsidP="002478ED"/>
    <w:p w14:paraId="7FC41475" w14:textId="07215D56" w:rsidR="00C427FF" w:rsidRDefault="00C427FF" w:rsidP="002478ED">
      <w:r>
        <w:t xml:space="preserve">P. Roth stated that is up to the EID’s themselves. If the routes expand the EID might have a problem. They want to be a partner in what alignments look like. </w:t>
      </w:r>
    </w:p>
    <w:p w14:paraId="260658AD" w14:textId="5C84B3AC" w:rsidR="00C427FF" w:rsidRDefault="00C427FF" w:rsidP="002478ED"/>
    <w:p w14:paraId="69EDAA9E" w14:textId="23F80DA0" w:rsidR="00C427FF" w:rsidRDefault="00C427FF" w:rsidP="002478ED">
      <w:r>
        <w:t>N. Messer stated Whitestown would prefer the public using the routes. We would rather have 300 customers going to The Shops at Whitestown th</w:t>
      </w:r>
      <w:r w:rsidR="00613C1E">
        <w:t>a</w:t>
      </w:r>
      <w:r>
        <w:t xml:space="preserve">n 5 employees. </w:t>
      </w:r>
    </w:p>
    <w:p w14:paraId="32171248" w14:textId="3A25156B" w:rsidR="00C427FF" w:rsidRDefault="00C427FF" w:rsidP="002478ED"/>
    <w:p w14:paraId="3BB38BBA" w14:textId="64B685C5" w:rsidR="00C427FF" w:rsidRDefault="00C427FF" w:rsidP="002478ED">
      <w:r>
        <w:t xml:space="preserve">C. Kelley </w:t>
      </w:r>
      <w:r w:rsidR="00FF7780">
        <w:t>stated in Plainfield there are a number of multi-family and retail on route. Indiana Code states that the shuttle has to benefit businesses within the districts. That includes apartments and retail. If we wanted the bus to run into downtown Plainfield</w:t>
      </w:r>
      <w:r w:rsidR="000F57ED">
        <w:t>,</w:t>
      </w:r>
      <w:r w:rsidR="00FF7780">
        <w:t xml:space="preserve"> we couldn’t do it because of the way code is written. We could have another EID; there are ways around it. The code is written to be difficult.</w:t>
      </w:r>
    </w:p>
    <w:p w14:paraId="482EA131" w14:textId="3FEAA234" w:rsidR="00FF7780" w:rsidRDefault="00FF7780" w:rsidP="002478ED"/>
    <w:p w14:paraId="275D70B8" w14:textId="131FB5A2" w:rsidR="00FF7780" w:rsidRDefault="00FF7780" w:rsidP="002478ED">
      <w:r>
        <w:t>P. Roth said EID as funding source is best for the Workforce Connectors but not well suited for Commuter Transit.</w:t>
      </w:r>
    </w:p>
    <w:p w14:paraId="4287CC56" w14:textId="6EB6D9D4" w:rsidR="00FF7780" w:rsidRDefault="00FF7780" w:rsidP="002478ED"/>
    <w:p w14:paraId="77CF8B01" w14:textId="04C9A92B" w:rsidR="00FF7780" w:rsidRDefault="00FF7780" w:rsidP="002478ED">
      <w:r>
        <w:t xml:space="preserve">L. Hesson stated that the problem in Plainfield is there is very strong opposition to public transit. Mike Young advocated for that. </w:t>
      </w:r>
    </w:p>
    <w:p w14:paraId="476B77F7" w14:textId="00E6120E" w:rsidR="00FF7780" w:rsidRDefault="00FF7780" w:rsidP="002478ED"/>
    <w:p w14:paraId="3087D28B" w14:textId="77777777" w:rsidR="00FF7780" w:rsidRDefault="00FF7780" w:rsidP="002478ED">
      <w:r>
        <w:t>R. Cockrum added EID’s were under attack year ago. They wanted them eliminated. Let’s let the businesses decide.</w:t>
      </w:r>
    </w:p>
    <w:p w14:paraId="0290472C" w14:textId="77777777" w:rsidR="00FF7780" w:rsidRDefault="00FF7780" w:rsidP="002478ED"/>
    <w:p w14:paraId="4925C696" w14:textId="77777777" w:rsidR="00FF7780" w:rsidRDefault="00FF7780" w:rsidP="002478ED">
      <w:r>
        <w:t>C. Kelley responded exactly. We can’t expand boundaries. We had to do it completely over three years ago. Then go back and get 60% signatures and do the whole process over. It’s a total waste of time and money. We need to think outside the box.</w:t>
      </w:r>
    </w:p>
    <w:p w14:paraId="3FB97A03" w14:textId="77777777" w:rsidR="00FF7780" w:rsidRDefault="00FF7780" w:rsidP="002478ED"/>
    <w:p w14:paraId="154F55F7" w14:textId="4936C41D" w:rsidR="00FF7780" w:rsidRDefault="00FF7780" w:rsidP="002478ED">
      <w:r>
        <w:t xml:space="preserve">B. Ehret stated this was a good discussion. Asked if there were any more questions or comments. </w:t>
      </w:r>
    </w:p>
    <w:p w14:paraId="272E52F6" w14:textId="51BC114D" w:rsidR="000F57ED" w:rsidRDefault="000F57ED" w:rsidP="000F57ED"/>
    <w:p w14:paraId="36F0971B" w14:textId="30A70843" w:rsidR="000F57ED" w:rsidRPr="0060582A" w:rsidRDefault="000F57ED" w:rsidP="000F57ED">
      <w:r>
        <w:t>A. Meyer thanked everyone for coming and reminded everyone again that our next meeting in December is at the CIRTA office in person.</w:t>
      </w:r>
    </w:p>
    <w:p w14:paraId="344F11E1" w14:textId="586DBFDA" w:rsidR="0060582A" w:rsidRDefault="0060582A" w:rsidP="002478ED"/>
    <w:p w14:paraId="0565E33E" w14:textId="77777777" w:rsidR="0060582A" w:rsidRPr="0060582A" w:rsidRDefault="0060582A" w:rsidP="002478ED">
      <w:pPr>
        <w:rPr>
          <w:i/>
          <w:iCs/>
        </w:rPr>
      </w:pPr>
    </w:p>
    <w:p w14:paraId="0F92C6E2" w14:textId="77777777" w:rsidR="00BA590B" w:rsidRPr="00E35508" w:rsidRDefault="00BA590B" w:rsidP="002478ED">
      <w:pPr>
        <w:rPr>
          <w:i/>
          <w:iCs/>
        </w:rPr>
      </w:pPr>
    </w:p>
    <w:p w14:paraId="18D8F337" w14:textId="45C546A5" w:rsidR="00EC159A" w:rsidRDefault="00EC159A" w:rsidP="00EC159A">
      <w:pPr>
        <w:rPr>
          <w:b/>
        </w:rPr>
      </w:pPr>
      <w:r w:rsidRPr="0060203A">
        <w:rPr>
          <w:b/>
        </w:rPr>
        <w:t>Adjournment</w:t>
      </w:r>
    </w:p>
    <w:p w14:paraId="08ECBCA5" w14:textId="398E8FFD" w:rsidR="00771D92" w:rsidRDefault="00771D92" w:rsidP="00EC159A">
      <w:pPr>
        <w:rPr>
          <w:bCs/>
          <w:i/>
          <w:iCs/>
        </w:rPr>
      </w:pPr>
    </w:p>
    <w:p w14:paraId="55F73CE0" w14:textId="62FE45DB" w:rsidR="00EC159A" w:rsidRPr="0060203A" w:rsidRDefault="00EC159A" w:rsidP="00EC159A">
      <w:pPr>
        <w:rPr>
          <w:bCs/>
          <w:i/>
          <w:iCs/>
        </w:rPr>
      </w:pPr>
      <w:r w:rsidRPr="0060203A">
        <w:rPr>
          <w:bCs/>
          <w:i/>
          <w:iCs/>
        </w:rPr>
        <w:t xml:space="preserve">Motion to adjourn meeting by </w:t>
      </w:r>
      <w:r w:rsidR="00251ED8">
        <w:rPr>
          <w:bCs/>
          <w:i/>
          <w:iCs/>
        </w:rPr>
        <w:t>G. Henneke</w:t>
      </w:r>
      <w:r w:rsidR="00B65E03">
        <w:rPr>
          <w:bCs/>
          <w:i/>
          <w:iCs/>
        </w:rPr>
        <w:t xml:space="preserve"> </w:t>
      </w:r>
      <w:r w:rsidRPr="0060203A">
        <w:rPr>
          <w:bCs/>
          <w:i/>
          <w:iCs/>
        </w:rPr>
        <w:t xml:space="preserve">and seconded by </w:t>
      </w:r>
      <w:r w:rsidR="00251ED8">
        <w:rPr>
          <w:bCs/>
          <w:i/>
          <w:iCs/>
        </w:rPr>
        <w:t xml:space="preserve">L. </w:t>
      </w:r>
      <w:r w:rsidR="00B21D36">
        <w:rPr>
          <w:bCs/>
          <w:i/>
          <w:iCs/>
        </w:rPr>
        <w:t>Hesson</w:t>
      </w:r>
      <w:r w:rsidR="00B65E03">
        <w:rPr>
          <w:bCs/>
          <w:i/>
          <w:iCs/>
        </w:rPr>
        <w:t xml:space="preserve"> </w:t>
      </w:r>
      <w:r w:rsidR="00B65E03" w:rsidRPr="0060203A">
        <w:rPr>
          <w:bCs/>
          <w:i/>
          <w:iCs/>
        </w:rPr>
        <w:t>at</w:t>
      </w:r>
      <w:r w:rsidRPr="0060203A">
        <w:rPr>
          <w:bCs/>
          <w:i/>
          <w:iCs/>
        </w:rPr>
        <w:t xml:space="preserve"> </w:t>
      </w:r>
      <w:r w:rsidR="00B21D36">
        <w:rPr>
          <w:bCs/>
          <w:i/>
          <w:iCs/>
        </w:rPr>
        <w:t>10:12</w:t>
      </w:r>
      <w:r w:rsidR="00251ED8">
        <w:rPr>
          <w:bCs/>
          <w:i/>
          <w:iCs/>
        </w:rPr>
        <w:t xml:space="preserve"> </w:t>
      </w:r>
      <w:r w:rsidRPr="0060203A">
        <w:rPr>
          <w:bCs/>
          <w:i/>
          <w:iCs/>
        </w:rPr>
        <w:t xml:space="preserve">am. </w:t>
      </w:r>
    </w:p>
    <w:p w14:paraId="093CE2B9" w14:textId="104DD61A" w:rsidR="00194FED" w:rsidRPr="00771D92" w:rsidRDefault="00EC159A" w:rsidP="00EC159A">
      <w:pPr>
        <w:rPr>
          <w:bCs/>
          <w:i/>
          <w:iCs/>
        </w:rPr>
      </w:pPr>
      <w:r w:rsidRPr="0060203A">
        <w:rPr>
          <w:bCs/>
          <w:i/>
          <w:iCs/>
        </w:rPr>
        <w:t xml:space="preserve">All in attendance </w:t>
      </w:r>
      <w:r w:rsidR="00B65E03" w:rsidRPr="0060203A">
        <w:rPr>
          <w:bCs/>
          <w:i/>
          <w:iCs/>
        </w:rPr>
        <w:t>agreed</w:t>
      </w:r>
      <w:r w:rsidRPr="0060203A">
        <w:rPr>
          <w:bCs/>
          <w:i/>
          <w:iCs/>
        </w:rPr>
        <w:t xml:space="preserve">. </w:t>
      </w:r>
    </w:p>
    <w:sectPr w:rsidR="00194FED" w:rsidRPr="00771D92" w:rsidSect="00715A25">
      <w:footerReference w:type="default" r:id="rId12"/>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2801" w14:textId="77777777" w:rsidR="00FF2D62" w:rsidRDefault="00FF2D62">
      <w:r>
        <w:separator/>
      </w:r>
    </w:p>
  </w:endnote>
  <w:endnote w:type="continuationSeparator" w:id="0">
    <w:p w14:paraId="6A8F5FB8" w14:textId="77777777" w:rsidR="00FF2D62" w:rsidRDefault="00FF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1ACE" w14:textId="77777777" w:rsidR="00FF2D62" w:rsidRDefault="00FF2D62">
      <w:r>
        <w:separator/>
      </w:r>
    </w:p>
  </w:footnote>
  <w:footnote w:type="continuationSeparator" w:id="0">
    <w:p w14:paraId="1AC7CCBC" w14:textId="77777777" w:rsidR="00FF2D62" w:rsidRDefault="00FF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A5B"/>
    <w:multiLevelType w:val="hybridMultilevel"/>
    <w:tmpl w:val="A10C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8F3"/>
    <w:multiLevelType w:val="hybridMultilevel"/>
    <w:tmpl w:val="14DC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B14AB"/>
    <w:multiLevelType w:val="hybridMultilevel"/>
    <w:tmpl w:val="425A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37A1"/>
    <w:multiLevelType w:val="hybridMultilevel"/>
    <w:tmpl w:val="B0D20E00"/>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447EE"/>
    <w:multiLevelType w:val="hybridMultilevel"/>
    <w:tmpl w:val="0F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801EC"/>
    <w:multiLevelType w:val="hybridMultilevel"/>
    <w:tmpl w:val="3710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16BCF"/>
    <w:multiLevelType w:val="hybridMultilevel"/>
    <w:tmpl w:val="7EF85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C396E"/>
    <w:multiLevelType w:val="hybridMultilevel"/>
    <w:tmpl w:val="F16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B4101"/>
    <w:multiLevelType w:val="hybridMultilevel"/>
    <w:tmpl w:val="EFB484F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F34CD"/>
    <w:multiLevelType w:val="hybridMultilevel"/>
    <w:tmpl w:val="7840A5BE"/>
    <w:lvl w:ilvl="0" w:tplc="FB00C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7729F"/>
    <w:multiLevelType w:val="hybridMultilevel"/>
    <w:tmpl w:val="9544BD04"/>
    <w:lvl w:ilvl="0" w:tplc="5074C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84FD6"/>
    <w:multiLevelType w:val="hybridMultilevel"/>
    <w:tmpl w:val="24A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46B24"/>
    <w:multiLevelType w:val="multilevel"/>
    <w:tmpl w:val="40E05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8961570"/>
    <w:multiLevelType w:val="hybridMultilevel"/>
    <w:tmpl w:val="59A0C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0C1583"/>
    <w:multiLevelType w:val="hybridMultilevel"/>
    <w:tmpl w:val="E5C6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54FC6"/>
    <w:multiLevelType w:val="hybridMultilevel"/>
    <w:tmpl w:val="3F1A40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45811982"/>
    <w:multiLevelType w:val="hybridMultilevel"/>
    <w:tmpl w:val="7C56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300C4"/>
    <w:multiLevelType w:val="multilevel"/>
    <w:tmpl w:val="03BEFB9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5B7A2A27"/>
    <w:multiLevelType w:val="hybridMultilevel"/>
    <w:tmpl w:val="8F08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F24AD"/>
    <w:multiLevelType w:val="hybridMultilevel"/>
    <w:tmpl w:val="574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47"/>
    <w:multiLevelType w:val="hybridMultilevel"/>
    <w:tmpl w:val="5A74660E"/>
    <w:lvl w:ilvl="0" w:tplc="4AB216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25963"/>
    <w:multiLevelType w:val="hybridMultilevel"/>
    <w:tmpl w:val="D3A2AD7A"/>
    <w:lvl w:ilvl="0" w:tplc="EB0483C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7118681B"/>
    <w:multiLevelType w:val="hybridMultilevel"/>
    <w:tmpl w:val="6986D478"/>
    <w:lvl w:ilvl="0" w:tplc="A5D2D6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D3845"/>
    <w:multiLevelType w:val="hybridMultilevel"/>
    <w:tmpl w:val="98F80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E2CF3"/>
    <w:multiLevelType w:val="hybridMultilevel"/>
    <w:tmpl w:val="8AAE9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F3C3F"/>
    <w:multiLevelType w:val="hybridMultilevel"/>
    <w:tmpl w:val="04741BF8"/>
    <w:lvl w:ilvl="0" w:tplc="FA1A42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727407466">
    <w:abstractNumId w:val="5"/>
  </w:num>
  <w:num w:numId="2" w16cid:durableId="1803307800">
    <w:abstractNumId w:val="4"/>
  </w:num>
  <w:num w:numId="3" w16cid:durableId="1208029855">
    <w:abstractNumId w:val="19"/>
  </w:num>
  <w:num w:numId="4" w16cid:durableId="779225850">
    <w:abstractNumId w:val="25"/>
  </w:num>
  <w:num w:numId="5" w16cid:durableId="1503855710">
    <w:abstractNumId w:val="21"/>
  </w:num>
  <w:num w:numId="6" w16cid:durableId="1143154292">
    <w:abstractNumId w:val="6"/>
  </w:num>
  <w:num w:numId="7" w16cid:durableId="1546524703">
    <w:abstractNumId w:val="23"/>
  </w:num>
  <w:num w:numId="8" w16cid:durableId="1586836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073036">
    <w:abstractNumId w:val="3"/>
  </w:num>
  <w:num w:numId="10" w16cid:durableId="2139571451">
    <w:abstractNumId w:val="7"/>
  </w:num>
  <w:num w:numId="11" w16cid:durableId="1768187746">
    <w:abstractNumId w:val="16"/>
  </w:num>
  <w:num w:numId="12" w16cid:durableId="119032069">
    <w:abstractNumId w:val="11"/>
  </w:num>
  <w:num w:numId="13" w16cid:durableId="2032949988">
    <w:abstractNumId w:val="1"/>
  </w:num>
  <w:num w:numId="14" w16cid:durableId="1505318612">
    <w:abstractNumId w:val="0"/>
  </w:num>
  <w:num w:numId="15" w16cid:durableId="1471172638">
    <w:abstractNumId w:val="2"/>
  </w:num>
  <w:num w:numId="16" w16cid:durableId="831678195">
    <w:abstractNumId w:val="15"/>
  </w:num>
  <w:num w:numId="17" w16cid:durableId="1931964604">
    <w:abstractNumId w:val="18"/>
  </w:num>
  <w:num w:numId="18" w16cid:durableId="548422213">
    <w:abstractNumId w:val="13"/>
  </w:num>
  <w:num w:numId="19" w16cid:durableId="1631477816">
    <w:abstractNumId w:val="8"/>
  </w:num>
  <w:num w:numId="20" w16cid:durableId="1681394005">
    <w:abstractNumId w:val="14"/>
  </w:num>
  <w:num w:numId="21" w16cid:durableId="1298026885">
    <w:abstractNumId w:val="10"/>
  </w:num>
  <w:num w:numId="22" w16cid:durableId="1906917341">
    <w:abstractNumId w:val="22"/>
  </w:num>
  <w:num w:numId="23" w16cid:durableId="1822887616">
    <w:abstractNumId w:val="9"/>
  </w:num>
  <w:num w:numId="24" w16cid:durableId="1009139903">
    <w:abstractNumId w:val="20"/>
  </w:num>
  <w:num w:numId="25" w16cid:durableId="247691936">
    <w:abstractNumId w:val="17"/>
  </w:num>
  <w:num w:numId="26" w16cid:durableId="13548440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D4B"/>
    <w:rsid w:val="0003141B"/>
    <w:rsid w:val="00035800"/>
    <w:rsid w:val="00035A4E"/>
    <w:rsid w:val="000371E1"/>
    <w:rsid w:val="00042040"/>
    <w:rsid w:val="00056744"/>
    <w:rsid w:val="00057FBA"/>
    <w:rsid w:val="00063FF6"/>
    <w:rsid w:val="00070DD3"/>
    <w:rsid w:val="000804F6"/>
    <w:rsid w:val="00091069"/>
    <w:rsid w:val="000B6D0C"/>
    <w:rsid w:val="000C1D5E"/>
    <w:rsid w:val="000C5CD7"/>
    <w:rsid w:val="000D0DA9"/>
    <w:rsid w:val="000D5CDE"/>
    <w:rsid w:val="000F3B3F"/>
    <w:rsid w:val="000F57ED"/>
    <w:rsid w:val="00106E65"/>
    <w:rsid w:val="00112837"/>
    <w:rsid w:val="0011722E"/>
    <w:rsid w:val="00117662"/>
    <w:rsid w:val="001214E4"/>
    <w:rsid w:val="00131AAA"/>
    <w:rsid w:val="0014208C"/>
    <w:rsid w:val="001537FF"/>
    <w:rsid w:val="00165ADC"/>
    <w:rsid w:val="00176652"/>
    <w:rsid w:val="00182430"/>
    <w:rsid w:val="00192E18"/>
    <w:rsid w:val="00193866"/>
    <w:rsid w:val="00194FED"/>
    <w:rsid w:val="001951D3"/>
    <w:rsid w:val="00197817"/>
    <w:rsid w:val="001A514A"/>
    <w:rsid w:val="001A61B4"/>
    <w:rsid w:val="001B3221"/>
    <w:rsid w:val="001C11CE"/>
    <w:rsid w:val="001C3607"/>
    <w:rsid w:val="001C4662"/>
    <w:rsid w:val="001C5953"/>
    <w:rsid w:val="001E6895"/>
    <w:rsid w:val="001F5DCC"/>
    <w:rsid w:val="00214B23"/>
    <w:rsid w:val="002478ED"/>
    <w:rsid w:val="00251ED8"/>
    <w:rsid w:val="002525DB"/>
    <w:rsid w:val="00254638"/>
    <w:rsid w:val="00257115"/>
    <w:rsid w:val="0025731A"/>
    <w:rsid w:val="0027649B"/>
    <w:rsid w:val="00283CC0"/>
    <w:rsid w:val="00291362"/>
    <w:rsid w:val="002A1F97"/>
    <w:rsid w:val="002A7003"/>
    <w:rsid w:val="002C58EF"/>
    <w:rsid w:val="002E1955"/>
    <w:rsid w:val="002F3DDD"/>
    <w:rsid w:val="002F491A"/>
    <w:rsid w:val="002F4A08"/>
    <w:rsid w:val="003006DA"/>
    <w:rsid w:val="00321A09"/>
    <w:rsid w:val="0032604F"/>
    <w:rsid w:val="00332F7C"/>
    <w:rsid w:val="00342096"/>
    <w:rsid w:val="003968A0"/>
    <w:rsid w:val="003A6D86"/>
    <w:rsid w:val="003B5FDC"/>
    <w:rsid w:val="003C5F48"/>
    <w:rsid w:val="003D2DA0"/>
    <w:rsid w:val="003E21C6"/>
    <w:rsid w:val="003F6BFF"/>
    <w:rsid w:val="004004AD"/>
    <w:rsid w:val="00402D66"/>
    <w:rsid w:val="00405D2D"/>
    <w:rsid w:val="0041102D"/>
    <w:rsid w:val="004215E0"/>
    <w:rsid w:val="0043110C"/>
    <w:rsid w:val="00441FD2"/>
    <w:rsid w:val="0045173B"/>
    <w:rsid w:val="004544E2"/>
    <w:rsid w:val="0046363D"/>
    <w:rsid w:val="00474E42"/>
    <w:rsid w:val="004919DA"/>
    <w:rsid w:val="004A69A0"/>
    <w:rsid w:val="004B409C"/>
    <w:rsid w:val="004B47D7"/>
    <w:rsid w:val="004B6822"/>
    <w:rsid w:val="004C46B2"/>
    <w:rsid w:val="004C5F67"/>
    <w:rsid w:val="004D40F8"/>
    <w:rsid w:val="004E10EA"/>
    <w:rsid w:val="004F0517"/>
    <w:rsid w:val="004F2F67"/>
    <w:rsid w:val="00516D80"/>
    <w:rsid w:val="00533787"/>
    <w:rsid w:val="00533AD7"/>
    <w:rsid w:val="00542FD7"/>
    <w:rsid w:val="00552DD1"/>
    <w:rsid w:val="005553DC"/>
    <w:rsid w:val="005576E6"/>
    <w:rsid w:val="00557727"/>
    <w:rsid w:val="0058263D"/>
    <w:rsid w:val="005919A7"/>
    <w:rsid w:val="005921A2"/>
    <w:rsid w:val="005A1FF2"/>
    <w:rsid w:val="005A31B7"/>
    <w:rsid w:val="005A322D"/>
    <w:rsid w:val="005A6B16"/>
    <w:rsid w:val="005B0FB0"/>
    <w:rsid w:val="005C503B"/>
    <w:rsid w:val="005C56FB"/>
    <w:rsid w:val="005D57BE"/>
    <w:rsid w:val="005E3C88"/>
    <w:rsid w:val="00601E1F"/>
    <w:rsid w:val="0060203A"/>
    <w:rsid w:val="0060582A"/>
    <w:rsid w:val="00607256"/>
    <w:rsid w:val="00613C1E"/>
    <w:rsid w:val="00632163"/>
    <w:rsid w:val="00632E5D"/>
    <w:rsid w:val="0063541D"/>
    <w:rsid w:val="00640E98"/>
    <w:rsid w:val="00651332"/>
    <w:rsid w:val="006514C7"/>
    <w:rsid w:val="006602A2"/>
    <w:rsid w:val="00661AB4"/>
    <w:rsid w:val="00674665"/>
    <w:rsid w:val="006778FD"/>
    <w:rsid w:val="006835EE"/>
    <w:rsid w:val="006944EE"/>
    <w:rsid w:val="006A2B1D"/>
    <w:rsid w:val="006F0C84"/>
    <w:rsid w:val="00715A25"/>
    <w:rsid w:val="007201E5"/>
    <w:rsid w:val="00720AA9"/>
    <w:rsid w:val="00721D00"/>
    <w:rsid w:val="0072465B"/>
    <w:rsid w:val="0072743F"/>
    <w:rsid w:val="00767D10"/>
    <w:rsid w:val="00771D92"/>
    <w:rsid w:val="00777C0A"/>
    <w:rsid w:val="00781710"/>
    <w:rsid w:val="007946B1"/>
    <w:rsid w:val="00797508"/>
    <w:rsid w:val="007A5C77"/>
    <w:rsid w:val="007A73BB"/>
    <w:rsid w:val="007B2699"/>
    <w:rsid w:val="007C3B39"/>
    <w:rsid w:val="007D0A50"/>
    <w:rsid w:val="007F2C21"/>
    <w:rsid w:val="007F58EC"/>
    <w:rsid w:val="007F6A37"/>
    <w:rsid w:val="00800009"/>
    <w:rsid w:val="0080350E"/>
    <w:rsid w:val="00824837"/>
    <w:rsid w:val="00825C12"/>
    <w:rsid w:val="00826493"/>
    <w:rsid w:val="008524EB"/>
    <w:rsid w:val="00852A6C"/>
    <w:rsid w:val="008552E6"/>
    <w:rsid w:val="00855633"/>
    <w:rsid w:val="00867A1F"/>
    <w:rsid w:val="00882A5B"/>
    <w:rsid w:val="008912D1"/>
    <w:rsid w:val="00894A49"/>
    <w:rsid w:val="008A7A05"/>
    <w:rsid w:val="008B3666"/>
    <w:rsid w:val="008B6808"/>
    <w:rsid w:val="008B790E"/>
    <w:rsid w:val="008C5E81"/>
    <w:rsid w:val="008C6267"/>
    <w:rsid w:val="008D2E99"/>
    <w:rsid w:val="008E2713"/>
    <w:rsid w:val="008E66FC"/>
    <w:rsid w:val="008F271C"/>
    <w:rsid w:val="008F4F78"/>
    <w:rsid w:val="0091270E"/>
    <w:rsid w:val="00914E4B"/>
    <w:rsid w:val="00925F75"/>
    <w:rsid w:val="0092787B"/>
    <w:rsid w:val="00944F53"/>
    <w:rsid w:val="009468D1"/>
    <w:rsid w:val="00946CC2"/>
    <w:rsid w:val="0095752D"/>
    <w:rsid w:val="00964704"/>
    <w:rsid w:val="00973827"/>
    <w:rsid w:val="009740A6"/>
    <w:rsid w:val="00982E25"/>
    <w:rsid w:val="00984861"/>
    <w:rsid w:val="009911A5"/>
    <w:rsid w:val="009917ED"/>
    <w:rsid w:val="009A26FC"/>
    <w:rsid w:val="009B400D"/>
    <w:rsid w:val="009C39A7"/>
    <w:rsid w:val="009D1578"/>
    <w:rsid w:val="009D1B44"/>
    <w:rsid w:val="009D29A7"/>
    <w:rsid w:val="009D6F37"/>
    <w:rsid w:val="009E2064"/>
    <w:rsid w:val="009E7E0F"/>
    <w:rsid w:val="009F5B04"/>
    <w:rsid w:val="009F6494"/>
    <w:rsid w:val="00A127AA"/>
    <w:rsid w:val="00A14A0B"/>
    <w:rsid w:val="00A31712"/>
    <w:rsid w:val="00A358ED"/>
    <w:rsid w:val="00A36190"/>
    <w:rsid w:val="00A450D6"/>
    <w:rsid w:val="00A53161"/>
    <w:rsid w:val="00A65F70"/>
    <w:rsid w:val="00A6625D"/>
    <w:rsid w:val="00A83F32"/>
    <w:rsid w:val="00A8738D"/>
    <w:rsid w:val="00A979CF"/>
    <w:rsid w:val="00AA0405"/>
    <w:rsid w:val="00AA5C2D"/>
    <w:rsid w:val="00AB1B88"/>
    <w:rsid w:val="00AF5F56"/>
    <w:rsid w:val="00B0475B"/>
    <w:rsid w:val="00B11FE3"/>
    <w:rsid w:val="00B21D36"/>
    <w:rsid w:val="00B22389"/>
    <w:rsid w:val="00B2375E"/>
    <w:rsid w:val="00B65E03"/>
    <w:rsid w:val="00B670C7"/>
    <w:rsid w:val="00B80F67"/>
    <w:rsid w:val="00BA14B8"/>
    <w:rsid w:val="00BA2E42"/>
    <w:rsid w:val="00BA590B"/>
    <w:rsid w:val="00BA7C4D"/>
    <w:rsid w:val="00BB09D9"/>
    <w:rsid w:val="00BC3AD2"/>
    <w:rsid w:val="00BC51DB"/>
    <w:rsid w:val="00BD7135"/>
    <w:rsid w:val="00BE1DB1"/>
    <w:rsid w:val="00BE544D"/>
    <w:rsid w:val="00BF0DDC"/>
    <w:rsid w:val="00BF5840"/>
    <w:rsid w:val="00BF7F7C"/>
    <w:rsid w:val="00C115B8"/>
    <w:rsid w:val="00C21133"/>
    <w:rsid w:val="00C25B96"/>
    <w:rsid w:val="00C33DE0"/>
    <w:rsid w:val="00C34610"/>
    <w:rsid w:val="00C427FF"/>
    <w:rsid w:val="00C44569"/>
    <w:rsid w:val="00C85ECF"/>
    <w:rsid w:val="00CA10CD"/>
    <w:rsid w:val="00CA54B1"/>
    <w:rsid w:val="00CB747C"/>
    <w:rsid w:val="00CC19F4"/>
    <w:rsid w:val="00CC5EF5"/>
    <w:rsid w:val="00CD683A"/>
    <w:rsid w:val="00CF3B0E"/>
    <w:rsid w:val="00D17044"/>
    <w:rsid w:val="00D3740F"/>
    <w:rsid w:val="00D503E2"/>
    <w:rsid w:val="00D51900"/>
    <w:rsid w:val="00D7132A"/>
    <w:rsid w:val="00D76C2F"/>
    <w:rsid w:val="00D8322A"/>
    <w:rsid w:val="00D846E5"/>
    <w:rsid w:val="00DB5F13"/>
    <w:rsid w:val="00DC31E7"/>
    <w:rsid w:val="00DC7912"/>
    <w:rsid w:val="00DD3237"/>
    <w:rsid w:val="00DD5132"/>
    <w:rsid w:val="00DE4844"/>
    <w:rsid w:val="00DF086D"/>
    <w:rsid w:val="00DF0E8C"/>
    <w:rsid w:val="00E22B1D"/>
    <w:rsid w:val="00E23C74"/>
    <w:rsid w:val="00E27A04"/>
    <w:rsid w:val="00E30206"/>
    <w:rsid w:val="00E33E94"/>
    <w:rsid w:val="00E35508"/>
    <w:rsid w:val="00E37B05"/>
    <w:rsid w:val="00E44C65"/>
    <w:rsid w:val="00E523A7"/>
    <w:rsid w:val="00E618CD"/>
    <w:rsid w:val="00E619F0"/>
    <w:rsid w:val="00E824A9"/>
    <w:rsid w:val="00EA349B"/>
    <w:rsid w:val="00EA513F"/>
    <w:rsid w:val="00EA66A1"/>
    <w:rsid w:val="00EB2096"/>
    <w:rsid w:val="00EC159A"/>
    <w:rsid w:val="00ED15B7"/>
    <w:rsid w:val="00EE5092"/>
    <w:rsid w:val="00EE58BF"/>
    <w:rsid w:val="00EE61EF"/>
    <w:rsid w:val="00EF43F5"/>
    <w:rsid w:val="00EF6DA4"/>
    <w:rsid w:val="00F02A28"/>
    <w:rsid w:val="00F12D29"/>
    <w:rsid w:val="00F25AC9"/>
    <w:rsid w:val="00F336F5"/>
    <w:rsid w:val="00F40A62"/>
    <w:rsid w:val="00F40B54"/>
    <w:rsid w:val="00F41C87"/>
    <w:rsid w:val="00F47C1F"/>
    <w:rsid w:val="00F50B99"/>
    <w:rsid w:val="00F60258"/>
    <w:rsid w:val="00F77ECE"/>
    <w:rsid w:val="00F8309A"/>
    <w:rsid w:val="00F904AB"/>
    <w:rsid w:val="00F949B2"/>
    <w:rsid w:val="00FA499A"/>
    <w:rsid w:val="00FB5B58"/>
    <w:rsid w:val="00FD7C78"/>
    <w:rsid w:val="00FE087F"/>
    <w:rsid w:val="00FE4E3F"/>
    <w:rsid w:val="00FF2D62"/>
    <w:rsid w:val="00FF7780"/>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chartTrackingRefBased/>
  <w15:docId w15:val="{96B56E9D-7979-4D2C-B2A6-7D09930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6D31C79F38164B95656B71A70C4158" ma:contentTypeVersion="4" ma:contentTypeDescription="Create a new document." ma:contentTypeScope="" ma:versionID="f22578e7e3edcf9c6c22a6d9f14b5a1d">
  <xsd:schema xmlns:xsd="http://www.w3.org/2001/XMLSchema" xmlns:xs="http://www.w3.org/2001/XMLSchema" xmlns:p="http://schemas.microsoft.com/office/2006/metadata/properties" xmlns:ns3="f3f6dfcb-f1df-4d4b-b967-2a2767ebb3ba" targetNamespace="http://schemas.microsoft.com/office/2006/metadata/properties" ma:root="true" ma:fieldsID="edb821293b29e1face50159c4c328153" ns3:_="">
    <xsd:import namespace="f3f6dfcb-f1df-4d4b-b967-2a2767ebb3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dfcb-f1df-4d4b-b967-2a2767eb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customXml/itemProps2.xml><?xml version="1.0" encoding="utf-8"?>
<ds:datastoreItem xmlns:ds="http://schemas.openxmlformats.org/officeDocument/2006/customXml" ds:itemID="{FEEBCB7F-61B3-47C0-84DB-EC91711F8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dfcb-f1df-4d4b-b967-2a2767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96C50-FA73-4597-9453-B8E037849680}">
  <ds:schemaRefs>
    <ds:schemaRef ds:uri="http://schemas.microsoft.com/sharepoint/v3/contenttype/forms"/>
  </ds:schemaRefs>
</ds:datastoreItem>
</file>

<file path=customXml/itemProps4.xml><?xml version="1.0" encoding="utf-8"?>
<ds:datastoreItem xmlns:ds="http://schemas.openxmlformats.org/officeDocument/2006/customXml" ds:itemID="{0892ED0A-1181-424E-B977-077488C0FF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Sarah Troutman</cp:lastModifiedBy>
  <cp:revision>4</cp:revision>
  <cp:lastPrinted>2021-04-16T17:22:00Z</cp:lastPrinted>
  <dcterms:created xsi:type="dcterms:W3CDTF">2022-10-24T14:46:00Z</dcterms:created>
  <dcterms:modified xsi:type="dcterms:W3CDTF">2022-12-06T20:27:00Z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0x010100FA6D31C79F38164B95656B71A70C4158</vt:lpwstr>
  </property>
</Properties>
</file>