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C641" w14:textId="77777777" w:rsidR="00D44595" w:rsidRDefault="004853E8" w:rsidP="00416015">
      <w:pPr>
        <w:pStyle w:val="Header"/>
        <w:pBdr>
          <w:top w:val="single" w:sz="4" w:space="1" w:color="auto"/>
          <w:left w:val="single" w:sz="4" w:space="4" w:color="auto"/>
          <w:bottom w:val="single" w:sz="4" w:space="1" w:color="auto"/>
          <w:right w:val="single" w:sz="4" w:space="4" w:color="auto"/>
        </w:pBdr>
        <w:rPr>
          <w:rFonts w:ascii="Calibri" w:hAnsi="Calibri"/>
          <w:b/>
          <w:color w:val="FF0000"/>
          <w:sz w:val="48"/>
          <w:szCs w:val="48"/>
        </w:rPr>
      </w:pPr>
      <w:r>
        <w:tab/>
      </w:r>
      <w:r w:rsidR="00D44595" w:rsidRPr="00D44595">
        <w:rPr>
          <w:rFonts w:ascii="Calibri" w:hAnsi="Calibri"/>
          <w:b/>
          <w:color w:val="FF0000"/>
          <w:sz w:val="48"/>
          <w:szCs w:val="48"/>
        </w:rPr>
        <w:t xml:space="preserve"> </w:t>
      </w:r>
      <w:r w:rsidR="00D44595">
        <w:rPr>
          <w:rFonts w:ascii="Calibri" w:hAnsi="Calibri"/>
          <w:b/>
          <w:color w:val="FF0000"/>
          <w:sz w:val="48"/>
          <w:szCs w:val="48"/>
        </w:rPr>
        <w:t xml:space="preserve">        </w:t>
      </w:r>
      <w:r w:rsidR="00D44595">
        <w:rPr>
          <w:rFonts w:ascii="Calibri" w:hAnsi="Calibri"/>
          <w:b/>
          <w:noProof/>
          <w:color w:val="FF0000"/>
          <w:sz w:val="48"/>
          <w:szCs w:val="48"/>
        </w:rPr>
        <w:drawing>
          <wp:inline distT="0" distB="0" distL="0" distR="0" wp14:anchorId="18E9F700" wp14:editId="62B587BA">
            <wp:extent cx="2038350" cy="9832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sLogo.png"/>
                    <pic:cNvPicPr/>
                  </pic:nvPicPr>
                  <pic:blipFill>
                    <a:blip r:embed="rId8">
                      <a:extLst>
                        <a:ext uri="{28A0092B-C50C-407E-A947-70E740481C1C}">
                          <a14:useLocalDpi xmlns:a14="http://schemas.microsoft.com/office/drawing/2010/main" val="0"/>
                        </a:ext>
                      </a:extLst>
                    </a:blip>
                    <a:stretch>
                      <a:fillRect/>
                    </a:stretch>
                  </pic:blipFill>
                  <pic:spPr>
                    <a:xfrm>
                      <a:off x="0" y="0"/>
                      <a:ext cx="2084540" cy="1005571"/>
                    </a:xfrm>
                    <a:prstGeom prst="rect">
                      <a:avLst/>
                    </a:prstGeom>
                  </pic:spPr>
                </pic:pic>
              </a:graphicData>
            </a:graphic>
          </wp:inline>
        </w:drawing>
      </w:r>
      <w:r w:rsidR="00D44595">
        <w:rPr>
          <w:rFonts w:ascii="Calibri" w:hAnsi="Calibri"/>
          <w:b/>
          <w:color w:val="FF0000"/>
          <w:sz w:val="48"/>
          <w:szCs w:val="48"/>
        </w:rPr>
        <w:t xml:space="preserve">                           </w:t>
      </w:r>
    </w:p>
    <w:p w14:paraId="1DB99A36" w14:textId="77777777" w:rsidR="00A249B8" w:rsidRPr="00C04328" w:rsidRDefault="00D44595" w:rsidP="00C04328">
      <w:pPr>
        <w:pStyle w:val="Header"/>
        <w:pBdr>
          <w:top w:val="single" w:sz="4" w:space="1" w:color="auto"/>
          <w:left w:val="single" w:sz="4" w:space="4" w:color="auto"/>
          <w:bottom w:val="single" w:sz="4" w:space="1" w:color="auto"/>
          <w:right w:val="single" w:sz="4" w:space="4" w:color="auto"/>
        </w:pBdr>
        <w:jc w:val="center"/>
        <w:rPr>
          <w:rFonts w:ascii="Verdana" w:hAnsi="Verdana"/>
          <w:b/>
          <w:sz w:val="48"/>
          <w:szCs w:val="48"/>
        </w:rPr>
      </w:pPr>
      <w:r w:rsidRPr="00C04328">
        <w:rPr>
          <w:b/>
          <w:sz w:val="48"/>
          <w:szCs w:val="48"/>
        </w:rPr>
        <w:t>T</w:t>
      </w:r>
      <w:r w:rsidR="00A37C2B" w:rsidRPr="00C04328">
        <w:rPr>
          <w:b/>
          <w:sz w:val="48"/>
          <w:szCs w:val="48"/>
        </w:rPr>
        <w:t>RANSPORTATION MANAGER</w:t>
      </w:r>
    </w:p>
    <w:p w14:paraId="745DC0FD" w14:textId="77777777" w:rsidR="004853E8" w:rsidRPr="00A37C2B" w:rsidRDefault="004853E8" w:rsidP="004853E8">
      <w:pPr>
        <w:pStyle w:val="Header"/>
        <w:pBdr>
          <w:top w:val="single" w:sz="4" w:space="1" w:color="auto"/>
          <w:left w:val="single" w:sz="4" w:space="4" w:color="auto"/>
          <w:bottom w:val="single" w:sz="4" w:space="1" w:color="auto"/>
          <w:right w:val="single" w:sz="4" w:space="4" w:color="auto"/>
        </w:pBdr>
        <w:jc w:val="center"/>
        <w:rPr>
          <w:rFonts w:cs="Arial"/>
          <w:b/>
          <w:sz w:val="28"/>
          <w:szCs w:val="28"/>
        </w:rPr>
      </w:pPr>
      <w:r w:rsidRPr="00A37C2B">
        <w:rPr>
          <w:rFonts w:cs="Arial"/>
          <w:b/>
          <w:sz w:val="28"/>
          <w:szCs w:val="28"/>
        </w:rPr>
        <w:t>Job Description</w:t>
      </w:r>
    </w:p>
    <w:p w14:paraId="4BC18CAA" w14:textId="77777777" w:rsidR="004853E8" w:rsidRDefault="004853E8" w:rsidP="00FC3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82"/>
        <w:gridCol w:w="2021"/>
        <w:gridCol w:w="2973"/>
      </w:tblGrid>
      <w:tr w:rsidR="00247D12" w14:paraId="1D91964F" w14:textId="77777777" w:rsidTr="00D44595">
        <w:tc>
          <w:tcPr>
            <w:tcW w:w="2174" w:type="dxa"/>
            <w:shd w:val="clear" w:color="auto" w:fill="auto"/>
          </w:tcPr>
          <w:p w14:paraId="5B3E3F2E" w14:textId="77777777" w:rsidR="00247D12" w:rsidRPr="008C6273" w:rsidRDefault="00247D12" w:rsidP="00FC3AEE">
            <w:pPr>
              <w:rPr>
                <w:rFonts w:ascii="Calibri" w:hAnsi="Calibri"/>
                <w:b/>
              </w:rPr>
            </w:pPr>
            <w:r>
              <w:rPr>
                <w:rFonts w:ascii="Calibri" w:hAnsi="Calibri"/>
                <w:b/>
              </w:rPr>
              <w:t xml:space="preserve">Location: </w:t>
            </w:r>
            <w:bookmarkStart w:id="0" w:name="Text1"/>
          </w:p>
        </w:tc>
        <w:bookmarkEnd w:id="0"/>
        <w:tc>
          <w:tcPr>
            <w:tcW w:w="2182" w:type="dxa"/>
            <w:shd w:val="clear" w:color="auto" w:fill="auto"/>
          </w:tcPr>
          <w:p w14:paraId="7E0AB75A" w14:textId="77777777" w:rsidR="00247D12" w:rsidRPr="008C6273" w:rsidRDefault="00D827B4" w:rsidP="00FC3AEE">
            <w:pPr>
              <w:rPr>
                <w:rFonts w:ascii="Calibri" w:hAnsi="Calibri"/>
                <w:b/>
              </w:rPr>
            </w:pPr>
            <w:r>
              <w:rPr>
                <w:rFonts w:ascii="Calibri" w:hAnsi="Calibri"/>
              </w:rPr>
              <w:fldChar w:fldCharType="begin">
                <w:ffData>
                  <w:name w:val=""/>
                  <w:enabled/>
                  <w:calcOnExit w:val="0"/>
                  <w:textInput>
                    <w:default w:val="Noblesville-MAIN"/>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Noblesville-MAIN</w:t>
            </w:r>
            <w:r>
              <w:rPr>
                <w:rFonts w:ascii="Calibri" w:hAnsi="Calibri"/>
              </w:rPr>
              <w:fldChar w:fldCharType="end"/>
            </w:r>
          </w:p>
        </w:tc>
        <w:tc>
          <w:tcPr>
            <w:tcW w:w="2021" w:type="dxa"/>
            <w:shd w:val="clear" w:color="auto" w:fill="auto"/>
          </w:tcPr>
          <w:p w14:paraId="7C28EA42" w14:textId="77777777" w:rsidR="00247D12" w:rsidRPr="008C6273" w:rsidRDefault="00247D12" w:rsidP="00FC3AEE">
            <w:pPr>
              <w:rPr>
                <w:rFonts w:ascii="Calibri" w:hAnsi="Calibri"/>
                <w:b/>
              </w:rPr>
            </w:pPr>
            <w:r>
              <w:rPr>
                <w:rFonts w:ascii="Calibri" w:hAnsi="Calibri"/>
                <w:b/>
              </w:rPr>
              <w:t xml:space="preserve">FLSA Status:  </w:t>
            </w:r>
          </w:p>
        </w:tc>
        <w:tc>
          <w:tcPr>
            <w:tcW w:w="2973" w:type="dxa"/>
          </w:tcPr>
          <w:p w14:paraId="48AFDBD7" w14:textId="77777777" w:rsidR="00247D12" w:rsidRPr="008C6273" w:rsidRDefault="006372FE" w:rsidP="006372FE">
            <w:pPr>
              <w:rPr>
                <w:rFonts w:ascii="Calibri" w:hAnsi="Calibri"/>
                <w:b/>
              </w:rPr>
            </w:pPr>
            <w:r>
              <w:rPr>
                <w:rFonts w:ascii="Calibri" w:hAnsi="Calibri"/>
                <w:b/>
              </w:rPr>
              <w:fldChar w:fldCharType="begin">
                <w:ffData>
                  <w:name w:val="Check1"/>
                  <w:enabled w:val="0"/>
                  <w:calcOnExit w:val="0"/>
                  <w:checkBox>
                    <w:sizeAuto/>
                    <w:default w:val="1"/>
                  </w:checkBox>
                </w:ffData>
              </w:fldChar>
            </w:r>
            <w:bookmarkStart w:id="1" w:name="Check1"/>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bookmarkEnd w:id="1"/>
            <w:r w:rsidR="00247D12">
              <w:rPr>
                <w:rFonts w:ascii="Calibri" w:hAnsi="Calibri"/>
                <w:b/>
              </w:rPr>
              <w:t xml:space="preserve"> Exempt   </w:t>
            </w:r>
            <w:r>
              <w:rPr>
                <w:rFonts w:ascii="Calibri" w:hAnsi="Calibri"/>
                <w:b/>
              </w:rPr>
              <w:fldChar w:fldCharType="begin">
                <w:ffData>
                  <w:name w:val="Check2"/>
                  <w:enabled/>
                  <w:calcOnExit w:val="0"/>
                  <w:checkBox>
                    <w:sizeAuto/>
                    <w:default w:val="0"/>
                  </w:checkBox>
                </w:ffData>
              </w:fldChar>
            </w:r>
            <w:bookmarkStart w:id="2" w:name="Check2"/>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bookmarkEnd w:id="2"/>
            <w:r w:rsidR="00247D12">
              <w:rPr>
                <w:rFonts w:ascii="Calibri" w:hAnsi="Calibri"/>
                <w:b/>
              </w:rPr>
              <w:t xml:space="preserve"> Non-exempt</w:t>
            </w:r>
          </w:p>
        </w:tc>
      </w:tr>
      <w:tr w:rsidR="00247D12" w:rsidRPr="001F4E7B" w14:paraId="4B68FA38" w14:textId="77777777" w:rsidTr="00D44595">
        <w:tc>
          <w:tcPr>
            <w:tcW w:w="2174" w:type="dxa"/>
            <w:shd w:val="clear" w:color="auto" w:fill="auto"/>
          </w:tcPr>
          <w:p w14:paraId="754007F2" w14:textId="77777777" w:rsidR="00247D12" w:rsidRPr="001F4E7B" w:rsidRDefault="00247D12" w:rsidP="00FC3AEE">
            <w:pPr>
              <w:rPr>
                <w:rFonts w:ascii="Calibri" w:hAnsi="Calibri"/>
                <w:b/>
              </w:rPr>
            </w:pPr>
            <w:r w:rsidRPr="001F4E7B">
              <w:rPr>
                <w:rFonts w:ascii="Calibri" w:hAnsi="Calibri"/>
                <w:b/>
              </w:rPr>
              <w:t xml:space="preserve">Reports to:  </w:t>
            </w:r>
            <w:bookmarkStart w:id="3" w:name="Text2"/>
          </w:p>
        </w:tc>
        <w:bookmarkEnd w:id="3"/>
        <w:tc>
          <w:tcPr>
            <w:tcW w:w="2182" w:type="dxa"/>
            <w:shd w:val="clear" w:color="auto" w:fill="auto"/>
          </w:tcPr>
          <w:p w14:paraId="347DD869" w14:textId="77777777" w:rsidR="00247D12" w:rsidRPr="001F4E7B" w:rsidRDefault="00D827B4" w:rsidP="00D827B4">
            <w:pPr>
              <w:rPr>
                <w:rFonts w:ascii="Calibri" w:hAnsi="Calibri"/>
                <w:b/>
              </w:rPr>
            </w:pPr>
            <w:r>
              <w:rPr>
                <w:rFonts w:ascii="Calibri" w:hAnsi="Calibri"/>
              </w:rPr>
              <w:fldChar w:fldCharType="begin">
                <w:ffData>
                  <w:name w:val=""/>
                  <w:enabled/>
                  <w:calcOnExit w:val="0"/>
                  <w:textInput>
                    <w:default w:val="Director of Transportation"/>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Director of Transportation</w:t>
            </w:r>
            <w:r>
              <w:rPr>
                <w:rFonts w:ascii="Calibri" w:hAnsi="Calibri"/>
              </w:rPr>
              <w:fldChar w:fldCharType="end"/>
            </w:r>
          </w:p>
        </w:tc>
        <w:tc>
          <w:tcPr>
            <w:tcW w:w="2021" w:type="dxa"/>
            <w:shd w:val="clear" w:color="auto" w:fill="auto"/>
          </w:tcPr>
          <w:p w14:paraId="5AE3F39C" w14:textId="77777777" w:rsidR="00247D12" w:rsidRPr="001F4E7B" w:rsidRDefault="00247D12" w:rsidP="00FC3AEE">
            <w:pPr>
              <w:rPr>
                <w:rFonts w:ascii="Calibri" w:hAnsi="Calibri"/>
                <w:b/>
              </w:rPr>
            </w:pPr>
            <w:r w:rsidRPr="001F4E7B">
              <w:rPr>
                <w:rFonts w:ascii="Calibri" w:hAnsi="Calibri"/>
                <w:b/>
              </w:rPr>
              <w:t>Pay Grade:</w:t>
            </w:r>
          </w:p>
        </w:tc>
        <w:tc>
          <w:tcPr>
            <w:tcW w:w="2973" w:type="dxa"/>
          </w:tcPr>
          <w:p w14:paraId="76057BBD" w14:textId="77777777" w:rsidR="00247D12" w:rsidRPr="008472FF" w:rsidRDefault="00D44595" w:rsidP="00FC3AEE">
            <w:pPr>
              <w:rPr>
                <w:rFonts w:ascii="Calibri" w:hAnsi="Calibri"/>
              </w:rPr>
            </w:pPr>
            <w:r>
              <w:rPr>
                <w:rFonts w:ascii="Calibri" w:hAnsi="Calibri"/>
              </w:rPr>
              <w:fldChar w:fldCharType="begin">
                <w:ffData>
                  <w:name w:val="Text3"/>
                  <w:enabled/>
                  <w:calcOnExit w:val="0"/>
                  <w:textInput>
                    <w:default w:val="6"/>
                  </w:textInput>
                </w:ffData>
              </w:fldChar>
            </w:r>
            <w:bookmarkStart w:id="4"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6</w:t>
            </w:r>
            <w:r>
              <w:rPr>
                <w:rFonts w:ascii="Calibri" w:hAnsi="Calibri"/>
              </w:rPr>
              <w:fldChar w:fldCharType="end"/>
            </w:r>
            <w:bookmarkEnd w:id="4"/>
          </w:p>
        </w:tc>
      </w:tr>
      <w:tr w:rsidR="00247D12" w:rsidRPr="008472FF" w14:paraId="5A092983" w14:textId="77777777" w:rsidTr="00D44595">
        <w:tc>
          <w:tcPr>
            <w:tcW w:w="2174" w:type="dxa"/>
            <w:shd w:val="clear" w:color="auto" w:fill="auto"/>
          </w:tcPr>
          <w:p w14:paraId="15541A3A" w14:textId="77777777" w:rsidR="00247D12" w:rsidRPr="008472FF" w:rsidRDefault="00247D12" w:rsidP="00FC3AEE">
            <w:pPr>
              <w:rPr>
                <w:rFonts w:ascii="Calibri" w:hAnsi="Calibri"/>
              </w:rPr>
            </w:pPr>
            <w:r>
              <w:rPr>
                <w:rFonts w:ascii="Calibri" w:hAnsi="Calibri"/>
                <w:b/>
              </w:rPr>
              <w:t>Supervisory</w:t>
            </w:r>
            <w:r w:rsidRPr="008472FF">
              <w:rPr>
                <w:rFonts w:ascii="Calibri" w:hAnsi="Calibri"/>
                <w:b/>
              </w:rPr>
              <w:t xml:space="preserve"> duties:  </w:t>
            </w:r>
          </w:p>
        </w:tc>
        <w:tc>
          <w:tcPr>
            <w:tcW w:w="2182" w:type="dxa"/>
            <w:shd w:val="clear" w:color="auto" w:fill="auto"/>
          </w:tcPr>
          <w:p w14:paraId="567EDB6A" w14:textId="77777777" w:rsidR="00247D12" w:rsidRPr="008472FF" w:rsidRDefault="00D827B4" w:rsidP="004F22BC">
            <w:pPr>
              <w:rPr>
                <w:rFonts w:ascii="Calibri" w:hAnsi="Calibri"/>
              </w:rPr>
            </w:pPr>
            <w:r>
              <w:rPr>
                <w:rFonts w:ascii="Calibri" w:hAnsi="Calibri"/>
                <w:b/>
              </w:rPr>
              <w:t xml:space="preserve"> </w:t>
            </w:r>
            <w:r>
              <w:rPr>
                <w:rFonts w:ascii="Calibri" w:hAnsi="Calibri"/>
                <w:b/>
              </w:rPr>
              <w:fldChar w:fldCharType="begin">
                <w:ffData>
                  <w:name w:val="Check1"/>
                  <w:enabled w:val="0"/>
                  <w:calcOnExit w:val="0"/>
                  <w:checkBox>
                    <w:sizeAuto/>
                    <w:default w:val="1"/>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No</w:t>
            </w:r>
          </w:p>
        </w:tc>
        <w:tc>
          <w:tcPr>
            <w:tcW w:w="2021" w:type="dxa"/>
            <w:shd w:val="clear" w:color="auto" w:fill="auto"/>
          </w:tcPr>
          <w:p w14:paraId="5BB46220" w14:textId="77777777" w:rsidR="00247D12" w:rsidRPr="008472FF" w:rsidRDefault="00247D12" w:rsidP="00FC3AEE">
            <w:pPr>
              <w:rPr>
                <w:rFonts w:ascii="Calibri" w:hAnsi="Calibri"/>
                <w:b/>
              </w:rPr>
            </w:pPr>
            <w:r w:rsidRPr="008472FF">
              <w:rPr>
                <w:rFonts w:ascii="Calibri" w:hAnsi="Calibri"/>
                <w:b/>
              </w:rPr>
              <w:t xml:space="preserve">Call duties:  </w:t>
            </w:r>
          </w:p>
        </w:tc>
        <w:tc>
          <w:tcPr>
            <w:tcW w:w="2973" w:type="dxa"/>
          </w:tcPr>
          <w:p w14:paraId="32253FB1" w14:textId="77777777" w:rsidR="00247D12" w:rsidRPr="008472FF" w:rsidRDefault="00D827B4" w:rsidP="00D827B4">
            <w:pPr>
              <w:rPr>
                <w:rFonts w:ascii="Calibri" w:hAnsi="Calibri"/>
                <w:b/>
              </w:rPr>
            </w:pPr>
            <w:r>
              <w:rPr>
                <w:rFonts w:ascii="Calibri" w:hAnsi="Calibri"/>
                <w:b/>
              </w:rPr>
              <w:fldChar w:fldCharType="begin">
                <w:ffData>
                  <w:name w:val="Check1"/>
                  <w:enabled w:val="0"/>
                  <w:calcOnExit w:val="0"/>
                  <w:checkBox>
                    <w:sizeAuto/>
                    <w:default w:val="1"/>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No</w:t>
            </w:r>
          </w:p>
        </w:tc>
      </w:tr>
      <w:tr w:rsidR="00247D12" w14:paraId="13182B68" w14:textId="77777777" w:rsidTr="00D44595">
        <w:tc>
          <w:tcPr>
            <w:tcW w:w="2174" w:type="dxa"/>
            <w:shd w:val="clear" w:color="auto" w:fill="auto"/>
          </w:tcPr>
          <w:p w14:paraId="2C8A79FB" w14:textId="77777777" w:rsidR="00247D12" w:rsidRDefault="00416015" w:rsidP="00FC3AEE">
            <w:pPr>
              <w:rPr>
                <w:rFonts w:ascii="Calibri" w:hAnsi="Calibri"/>
                <w:b/>
              </w:rPr>
            </w:pPr>
            <w:r>
              <w:rPr>
                <w:rFonts w:ascii="Calibri" w:hAnsi="Calibri"/>
                <w:b/>
              </w:rPr>
              <w:t>Department:</w:t>
            </w:r>
            <w:r w:rsidR="00247D12">
              <w:rPr>
                <w:rFonts w:ascii="Calibri" w:hAnsi="Calibri"/>
                <w:b/>
              </w:rPr>
              <w:t xml:space="preserve">           </w:t>
            </w:r>
          </w:p>
        </w:tc>
        <w:tc>
          <w:tcPr>
            <w:tcW w:w="2182" w:type="dxa"/>
            <w:shd w:val="clear" w:color="auto" w:fill="auto"/>
          </w:tcPr>
          <w:p w14:paraId="57766188" w14:textId="77777777" w:rsidR="00247D12" w:rsidRDefault="00CC41D1" w:rsidP="00FC3AEE">
            <w:pPr>
              <w:rPr>
                <w:rFonts w:ascii="Calibri" w:hAnsi="Calibri"/>
                <w:b/>
              </w:rPr>
            </w:pPr>
            <w:r>
              <w:rPr>
                <w:rFonts w:ascii="Calibri" w:hAnsi="Calibri"/>
              </w:rPr>
              <w:fldChar w:fldCharType="begin">
                <w:ffData>
                  <w:name w:val=""/>
                  <w:enabled w:val="0"/>
                  <w:calcOnExit w:val="0"/>
                  <w:textInput>
                    <w:default w:val="8250- HAMILTON COUNTY EXPRESS"/>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8250- HAMILTON COUNTY EXPRESS</w:t>
            </w:r>
            <w:r>
              <w:rPr>
                <w:rFonts w:ascii="Calibri" w:hAnsi="Calibri"/>
              </w:rPr>
              <w:fldChar w:fldCharType="end"/>
            </w:r>
            <w:r w:rsidR="00416015" w:rsidRPr="00416015">
              <w:rPr>
                <w:rFonts w:ascii="Calibri" w:hAnsi="Calibri"/>
                <w:b/>
              </w:rPr>
              <w:t xml:space="preserve">     </w:t>
            </w:r>
          </w:p>
        </w:tc>
        <w:tc>
          <w:tcPr>
            <w:tcW w:w="2021" w:type="dxa"/>
            <w:shd w:val="clear" w:color="auto" w:fill="auto"/>
          </w:tcPr>
          <w:p w14:paraId="738885F4" w14:textId="77777777" w:rsidR="00247D12" w:rsidRPr="008472FF" w:rsidRDefault="00247D12" w:rsidP="00FC3AEE">
            <w:pPr>
              <w:rPr>
                <w:rFonts w:ascii="Calibri" w:hAnsi="Calibri"/>
                <w:b/>
              </w:rPr>
            </w:pPr>
            <w:r>
              <w:rPr>
                <w:rFonts w:ascii="Calibri" w:hAnsi="Calibri"/>
                <w:b/>
              </w:rPr>
              <w:t xml:space="preserve">Contract: </w:t>
            </w:r>
          </w:p>
        </w:tc>
        <w:tc>
          <w:tcPr>
            <w:tcW w:w="2973" w:type="dxa"/>
          </w:tcPr>
          <w:p w14:paraId="5787E2E4" w14:textId="77777777" w:rsidR="00247D12" w:rsidRPr="008472FF" w:rsidRDefault="00D827B4" w:rsidP="00D827B4">
            <w:pPr>
              <w:rPr>
                <w:rFonts w:ascii="Calibri" w:hAnsi="Calibri"/>
              </w:rPr>
            </w:pPr>
            <w:r>
              <w:rPr>
                <w:rFonts w:ascii="Calibri" w:hAnsi="Calibri"/>
                <w:b/>
              </w:rPr>
              <w:fldChar w:fldCharType="begin">
                <w:ffData>
                  <w:name w:val=""/>
                  <w:enabled w:val="0"/>
                  <w:calcOnExit w:val="0"/>
                  <w:checkBox>
                    <w:sizeAuto/>
                    <w:default w:val="0"/>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
                  <w:enabled/>
                  <w:calcOnExit w:val="0"/>
                  <w:checkBox>
                    <w:sizeAuto/>
                    <w:default w:val="1"/>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No</w:t>
            </w:r>
          </w:p>
        </w:tc>
      </w:tr>
      <w:tr w:rsidR="00D44595" w14:paraId="18585B69" w14:textId="77777777" w:rsidTr="00D44595">
        <w:tc>
          <w:tcPr>
            <w:tcW w:w="2174" w:type="dxa"/>
            <w:shd w:val="clear" w:color="auto" w:fill="auto"/>
          </w:tcPr>
          <w:p w14:paraId="214601CF" w14:textId="77777777" w:rsidR="00D44595" w:rsidRDefault="00D44595" w:rsidP="00D44595">
            <w:pPr>
              <w:rPr>
                <w:rFonts w:ascii="Calibri" w:hAnsi="Calibri"/>
                <w:b/>
              </w:rPr>
            </w:pPr>
            <w:r>
              <w:rPr>
                <w:rFonts w:ascii="Calibri" w:hAnsi="Calibri"/>
                <w:b/>
              </w:rPr>
              <w:t>Job Code:</w:t>
            </w:r>
          </w:p>
        </w:tc>
        <w:tc>
          <w:tcPr>
            <w:tcW w:w="2182" w:type="dxa"/>
            <w:shd w:val="clear" w:color="auto" w:fill="auto"/>
          </w:tcPr>
          <w:p w14:paraId="15C0318D" w14:textId="77777777" w:rsidR="00D44595" w:rsidRDefault="00D44595" w:rsidP="00D44595">
            <w:pPr>
              <w:rPr>
                <w:rFonts w:ascii="Calibri" w:hAnsi="Calibri"/>
              </w:rPr>
            </w:pPr>
            <w:r>
              <w:rPr>
                <w:rFonts w:ascii="Calibri" w:hAnsi="Calibri"/>
              </w:rPr>
              <w:fldChar w:fldCharType="begin">
                <w:ffData>
                  <w:name w:val=""/>
                  <w:enabled/>
                  <w:calcOnExit w:val="0"/>
                  <w:textInput>
                    <w:default w:val="MGMT1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MGMT12</w:t>
            </w:r>
            <w:r>
              <w:rPr>
                <w:rFonts w:ascii="Calibri" w:hAnsi="Calibri"/>
              </w:rPr>
              <w:fldChar w:fldCharType="end"/>
            </w:r>
          </w:p>
        </w:tc>
        <w:tc>
          <w:tcPr>
            <w:tcW w:w="2021" w:type="dxa"/>
            <w:shd w:val="clear" w:color="auto" w:fill="auto"/>
          </w:tcPr>
          <w:p w14:paraId="0939AF6A" w14:textId="77777777" w:rsidR="00D44595" w:rsidRPr="008472FF" w:rsidRDefault="00D44595" w:rsidP="00D44595">
            <w:pPr>
              <w:rPr>
                <w:rFonts w:ascii="Calibri" w:hAnsi="Calibri"/>
                <w:b/>
              </w:rPr>
            </w:pPr>
            <w:r w:rsidRPr="008472FF">
              <w:rPr>
                <w:rFonts w:ascii="Calibri" w:hAnsi="Calibri"/>
                <w:b/>
              </w:rPr>
              <w:t xml:space="preserve">Flex </w:t>
            </w:r>
            <w:r>
              <w:rPr>
                <w:rFonts w:ascii="Calibri" w:hAnsi="Calibri"/>
                <w:b/>
              </w:rPr>
              <w:t>Schedule</w:t>
            </w:r>
            <w:r w:rsidRPr="008472FF">
              <w:rPr>
                <w:rFonts w:ascii="Calibri" w:hAnsi="Calibri"/>
                <w:b/>
              </w:rPr>
              <w:t xml:space="preserve">:  </w:t>
            </w:r>
          </w:p>
        </w:tc>
        <w:tc>
          <w:tcPr>
            <w:tcW w:w="2973" w:type="dxa"/>
          </w:tcPr>
          <w:p w14:paraId="050B2A09" w14:textId="77777777" w:rsidR="00D44595" w:rsidRDefault="00D827B4" w:rsidP="00D44595">
            <w:pPr>
              <w:rPr>
                <w:rFonts w:ascii="Calibri" w:hAnsi="Calibri"/>
                <w:b/>
              </w:rPr>
            </w:pPr>
            <w:r>
              <w:rPr>
                <w:rFonts w:ascii="Calibri" w:hAnsi="Calibri"/>
                <w:b/>
              </w:rPr>
              <w:fldChar w:fldCharType="begin">
                <w:ffData>
                  <w:name w:val="Check1"/>
                  <w:enabled w:val="0"/>
                  <w:calcOnExit w:val="0"/>
                  <w:checkBox>
                    <w:sizeAuto/>
                    <w:default w:val="1"/>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B05DBA">
              <w:rPr>
                <w:rFonts w:ascii="Calibri" w:hAnsi="Calibri"/>
                <w:b/>
              </w:rPr>
            </w:r>
            <w:r w:rsidR="00B05DBA">
              <w:rPr>
                <w:rFonts w:ascii="Calibri" w:hAnsi="Calibri"/>
                <w:b/>
              </w:rPr>
              <w:fldChar w:fldCharType="separate"/>
            </w:r>
            <w:r>
              <w:rPr>
                <w:rFonts w:ascii="Calibri" w:hAnsi="Calibri"/>
                <w:b/>
              </w:rPr>
              <w:fldChar w:fldCharType="end"/>
            </w:r>
            <w:r>
              <w:rPr>
                <w:rFonts w:ascii="Calibri" w:hAnsi="Calibri"/>
                <w:b/>
              </w:rPr>
              <w:t xml:space="preserve"> No</w:t>
            </w:r>
            <w:r w:rsidR="00D44595">
              <w:rPr>
                <w:rFonts w:ascii="Calibri" w:hAnsi="Calibri"/>
                <w:b/>
              </w:rPr>
              <w:t xml:space="preserve">   </w:t>
            </w:r>
          </w:p>
        </w:tc>
      </w:tr>
      <w:tr w:rsidR="00D44595" w14:paraId="20A10C49" w14:textId="77777777" w:rsidTr="00D44595">
        <w:tc>
          <w:tcPr>
            <w:tcW w:w="4356" w:type="dxa"/>
            <w:gridSpan w:val="2"/>
            <w:shd w:val="clear" w:color="auto" w:fill="auto"/>
          </w:tcPr>
          <w:p w14:paraId="10B79135" w14:textId="77777777" w:rsidR="00D44595" w:rsidRPr="008472FF" w:rsidRDefault="00D44595" w:rsidP="00D44595">
            <w:pPr>
              <w:rPr>
                <w:rFonts w:ascii="Calibri" w:hAnsi="Calibri"/>
              </w:rPr>
            </w:pPr>
            <w:r>
              <w:rPr>
                <w:rFonts w:ascii="Calibri" w:hAnsi="Calibri"/>
                <w:b/>
              </w:rPr>
              <w:t xml:space="preserve">Approved by:  </w:t>
            </w:r>
            <w:r>
              <w:rPr>
                <w:rFonts w:ascii="Calibri" w:hAnsi="Calibri"/>
              </w:rPr>
              <w:fldChar w:fldCharType="begin">
                <w:ffData>
                  <w:name w:val="Text6"/>
                  <w:enabled/>
                  <w:calcOnExit w:val="0"/>
                  <w:textInput/>
                </w:ffData>
              </w:fldChar>
            </w:r>
            <w:bookmarkStart w:id="5"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2021" w:type="dxa"/>
            <w:shd w:val="clear" w:color="auto" w:fill="auto"/>
          </w:tcPr>
          <w:p w14:paraId="6D4A4B5C" w14:textId="77777777" w:rsidR="00D44595" w:rsidRDefault="00D44595" w:rsidP="00D44595">
            <w:pPr>
              <w:rPr>
                <w:rFonts w:ascii="Calibri" w:hAnsi="Calibri"/>
                <w:b/>
              </w:rPr>
            </w:pPr>
            <w:r w:rsidRPr="008472FF">
              <w:rPr>
                <w:rFonts w:ascii="Calibri" w:hAnsi="Calibri"/>
                <w:b/>
              </w:rPr>
              <w:t>Direct Reports:</w:t>
            </w:r>
          </w:p>
          <w:p w14:paraId="5639EF99" w14:textId="77777777" w:rsidR="00D44595" w:rsidRDefault="00D44595" w:rsidP="00D44595">
            <w:pPr>
              <w:rPr>
                <w:rFonts w:ascii="Calibri" w:hAnsi="Calibri"/>
                <w:b/>
              </w:rPr>
            </w:pPr>
          </w:p>
          <w:p w14:paraId="07A99F12" w14:textId="77777777" w:rsidR="00D44595" w:rsidRPr="008472FF" w:rsidRDefault="00D44595" w:rsidP="00D44595">
            <w:pPr>
              <w:rPr>
                <w:rFonts w:ascii="Calibri" w:hAnsi="Calibri"/>
                <w:b/>
              </w:rPr>
            </w:pPr>
            <w:r>
              <w:rPr>
                <w:rFonts w:ascii="Calibri" w:hAnsi="Calibri"/>
                <w:b/>
              </w:rPr>
              <w:t xml:space="preserve">Indirect Reports: </w:t>
            </w:r>
          </w:p>
        </w:tc>
        <w:tc>
          <w:tcPr>
            <w:tcW w:w="2973" w:type="dxa"/>
          </w:tcPr>
          <w:p w14:paraId="18A22CE5" w14:textId="1D650672" w:rsidR="00D827B4" w:rsidRPr="006372FE" w:rsidRDefault="00B05DBA" w:rsidP="00D827B4">
            <w:pPr>
              <w:rPr>
                <w:rFonts w:ascii="Calibri" w:hAnsi="Calibri"/>
                <w:b/>
              </w:rPr>
            </w:pPr>
            <w:r>
              <w:rPr>
                <w:rFonts w:ascii="Calibri" w:hAnsi="Calibri"/>
              </w:rPr>
              <w:t>All Drivers, dispatchers and transportation support staff</w:t>
            </w:r>
            <w:bookmarkStart w:id="6" w:name="_GoBack"/>
            <w:bookmarkEnd w:id="6"/>
          </w:p>
        </w:tc>
      </w:tr>
    </w:tbl>
    <w:p w14:paraId="5D60FDBF" w14:textId="77777777" w:rsidR="004853E8" w:rsidRDefault="004853E8" w:rsidP="00FC3AEE">
      <w:pPr>
        <w:rPr>
          <w:rFonts w:ascii="Calibri" w:hAnsi="Calibri" w:cs="Calibri"/>
        </w:rPr>
      </w:pPr>
    </w:p>
    <w:p w14:paraId="6CF36F30" w14:textId="6E64858C" w:rsidR="005312B9" w:rsidRPr="006A6D5E" w:rsidRDefault="004853E8" w:rsidP="00FC3AEE">
      <w:pPr>
        <w:rPr>
          <w:rFonts w:ascii="Verdana" w:hAnsi="Verdana" w:cs="Calibri"/>
          <w:b/>
          <w:sz w:val="28"/>
          <w:szCs w:val="28"/>
        </w:rPr>
      </w:pPr>
      <w:r w:rsidRPr="001A428F">
        <w:rPr>
          <w:rFonts w:ascii="Verdana" w:hAnsi="Verdana" w:cs="Calibri"/>
          <w:b/>
          <w:sz w:val="28"/>
          <w:szCs w:val="28"/>
        </w:rPr>
        <w:t>Job Summary:</w:t>
      </w:r>
      <w:r w:rsidR="0028719A" w:rsidRPr="001A428F">
        <w:rPr>
          <w:rFonts w:ascii="Verdana" w:hAnsi="Verdana" w:cs="Calibri"/>
          <w:b/>
          <w:sz w:val="28"/>
          <w:szCs w:val="28"/>
        </w:rPr>
        <w:t xml:space="preserve">  </w:t>
      </w:r>
      <w:r w:rsidR="00767A6A" w:rsidRPr="00767A6A">
        <w:rPr>
          <w:rFonts w:ascii="Verdana" w:hAnsi="Verdana" w:cs="Calibri"/>
          <w:b/>
          <w:sz w:val="24"/>
          <w:szCs w:val="24"/>
        </w:rPr>
        <w:t xml:space="preserve">Manage all HCE Transportation </w:t>
      </w:r>
      <w:r w:rsidR="00232B9B">
        <w:rPr>
          <w:rFonts w:ascii="Verdana" w:hAnsi="Verdana" w:cs="Calibri"/>
          <w:b/>
          <w:sz w:val="24"/>
          <w:szCs w:val="24"/>
        </w:rPr>
        <w:t xml:space="preserve">and Janus Transportation </w:t>
      </w:r>
      <w:r w:rsidR="00767A6A" w:rsidRPr="00767A6A">
        <w:rPr>
          <w:rFonts w:ascii="Verdana" w:hAnsi="Verdana" w:cs="Calibri"/>
          <w:b/>
          <w:sz w:val="24"/>
          <w:szCs w:val="24"/>
        </w:rPr>
        <w:t>staff and monitor program processes and needs.</w:t>
      </w:r>
    </w:p>
    <w:p w14:paraId="51FD665E" w14:textId="77777777" w:rsidR="00B36EF0" w:rsidRDefault="00B36EF0" w:rsidP="00FC3AEE">
      <w:pPr>
        <w:rPr>
          <w:rFonts w:ascii="Verdana" w:hAnsi="Verdana" w:cs="Calibri"/>
          <w:b/>
          <w:sz w:val="28"/>
          <w:szCs w:val="28"/>
        </w:rPr>
      </w:pPr>
    </w:p>
    <w:p w14:paraId="014D0D94" w14:textId="77777777" w:rsidR="00196B3B" w:rsidRDefault="004E2FDE" w:rsidP="00787CF2">
      <w:pPr>
        <w:rPr>
          <w:rFonts w:ascii="Verdana" w:hAnsi="Verdana"/>
          <w:sz w:val="24"/>
          <w:szCs w:val="24"/>
        </w:rPr>
      </w:pPr>
      <w:r w:rsidRPr="004E2FDE">
        <w:rPr>
          <w:rFonts w:ascii="Verdana" w:hAnsi="Verdana"/>
          <w:sz w:val="24"/>
          <w:szCs w:val="24"/>
        </w:rPr>
        <w:t>This position is a safety-sensitive position requiring the safe operation of a motor vehicle in the provision of public transit services and the effective transportation of all passengers. Performance of these duties must be conducted in compliance with all applicable DOT, federal, state, local, and system regulations, including U.S. DOT drug and alcohol testing regulations.</w:t>
      </w:r>
    </w:p>
    <w:p w14:paraId="040E89B0" w14:textId="77777777" w:rsidR="00196B3B" w:rsidRPr="00A37C2B" w:rsidDel="00F26B77" w:rsidRDefault="00196B3B" w:rsidP="00196B3B">
      <w:pPr>
        <w:rPr>
          <w:rFonts w:ascii="Verdana" w:hAnsi="Verdana" w:cs="Calibri"/>
          <w:sz w:val="28"/>
          <w:szCs w:val="28"/>
        </w:rPr>
      </w:pPr>
    </w:p>
    <w:p w14:paraId="3CC4CAC7" w14:textId="77777777" w:rsidR="00196B3B" w:rsidRPr="008D1AF6" w:rsidRDefault="00196B3B" w:rsidP="00196B3B">
      <w:pPr>
        <w:rPr>
          <w:rFonts w:ascii="Verdana" w:hAnsi="Verdana" w:cs="Arial"/>
          <w:b/>
        </w:rPr>
      </w:pPr>
      <w:r w:rsidRPr="00A37C2B">
        <w:rPr>
          <w:rFonts w:ascii="Verdana" w:hAnsi="Verdana" w:cs="Arial"/>
          <w:b/>
          <w:sz w:val="28"/>
          <w:szCs w:val="28"/>
        </w:rPr>
        <w:t>Supervisory/Management Responsibilities:</w:t>
      </w:r>
      <w:r w:rsidRPr="00F92486">
        <w:rPr>
          <w:rFonts w:ascii="Verdana" w:hAnsi="Verdana" w:cs="Arial"/>
          <w:b/>
        </w:rPr>
        <w:t xml:space="preserve">  </w:t>
      </w:r>
      <w:r w:rsidRPr="00F92486">
        <w:rPr>
          <w:rFonts w:ascii="Verdana" w:hAnsi="Verdana" w:cs="Arial"/>
        </w:rPr>
        <w:t xml:space="preserve">Carries out supervisory responsibilities in accordance with the </w:t>
      </w:r>
      <w:r>
        <w:rPr>
          <w:rFonts w:ascii="Verdana" w:hAnsi="Verdana" w:cs="Arial"/>
        </w:rPr>
        <w:t>company’s</w:t>
      </w:r>
      <w:r w:rsidRPr="00F92486">
        <w:rPr>
          <w:rFonts w:ascii="Verdana" w:hAnsi="Verdana" w:cs="Arial"/>
        </w:rPr>
        <w:t xml:space="preserve"> policies and applicable state/federal employment laws.  Responsibilities include:</w:t>
      </w:r>
    </w:p>
    <w:p w14:paraId="64A40F36" w14:textId="77777777" w:rsidR="00196B3B" w:rsidRPr="00F92486" w:rsidRDefault="00196B3B" w:rsidP="00196B3B">
      <w:pPr>
        <w:ind w:left="720"/>
        <w:rPr>
          <w:rFonts w:ascii="Verdana" w:hAnsi="Verdana" w:cs="Arial"/>
        </w:rPr>
      </w:pPr>
    </w:p>
    <w:p w14:paraId="04E8802F"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Interviews and makes hiring decisions</w:t>
      </w:r>
    </w:p>
    <w:p w14:paraId="668A3E53"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Creates and monitors a positive work environment for all employees that fosters respect for all people</w:t>
      </w:r>
    </w:p>
    <w:p w14:paraId="6085D948"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 xml:space="preserve">Develops, </w:t>
      </w:r>
      <w:r>
        <w:rPr>
          <w:rFonts w:ascii="Verdana" w:hAnsi="Verdana" w:cs="Arial"/>
        </w:rPr>
        <w:t xml:space="preserve">trains, orients and </w:t>
      </w:r>
      <w:r w:rsidRPr="00F92486">
        <w:rPr>
          <w:rFonts w:ascii="Verdana" w:hAnsi="Verdana" w:cs="Arial"/>
        </w:rPr>
        <w:t>coaches employees</w:t>
      </w:r>
    </w:p>
    <w:p w14:paraId="09ED84EA"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Plans, sets goals and expectations, assigns, oversees and directs work</w:t>
      </w:r>
    </w:p>
    <w:p w14:paraId="7810ABBE"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Establishes and monitors appropriate quality</w:t>
      </w:r>
      <w:r>
        <w:rPr>
          <w:rFonts w:ascii="Verdana" w:hAnsi="Verdana" w:cs="Arial"/>
        </w:rPr>
        <w:t>, quantity</w:t>
      </w:r>
      <w:r w:rsidRPr="00F92486">
        <w:rPr>
          <w:rFonts w:ascii="Verdana" w:hAnsi="Verdana" w:cs="Arial"/>
        </w:rPr>
        <w:t xml:space="preserve"> and other work standards</w:t>
      </w:r>
    </w:p>
    <w:p w14:paraId="329994B5"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Conducts regular individual and team/staff meetings</w:t>
      </w:r>
    </w:p>
    <w:p w14:paraId="48EAA0D2"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Appraises performance and provides timely daily performance feedback</w:t>
      </w:r>
    </w:p>
    <w:p w14:paraId="6C28738D"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Provides appropriate recognition for performance and retaining employees</w:t>
      </w:r>
    </w:p>
    <w:p w14:paraId="66E5CB33" w14:textId="77777777" w:rsidR="00196B3B" w:rsidRPr="00F92486" w:rsidRDefault="00196B3B" w:rsidP="00196B3B">
      <w:pPr>
        <w:numPr>
          <w:ilvl w:val="0"/>
          <w:numId w:val="6"/>
        </w:numPr>
        <w:tabs>
          <w:tab w:val="clear" w:pos="1507"/>
          <w:tab w:val="num" w:pos="720"/>
        </w:tabs>
        <w:ind w:left="720"/>
        <w:rPr>
          <w:rFonts w:ascii="Verdana" w:hAnsi="Verdana" w:cs="Arial"/>
        </w:rPr>
      </w:pPr>
      <w:r w:rsidRPr="00F92486">
        <w:rPr>
          <w:rFonts w:ascii="Verdana" w:hAnsi="Verdana" w:cs="Arial"/>
        </w:rPr>
        <w:t>Records appropriate disciplinary documentation</w:t>
      </w:r>
    </w:p>
    <w:p w14:paraId="18B161C9" w14:textId="77777777" w:rsidR="00196B3B" w:rsidRPr="00F92486" w:rsidRDefault="00196B3B" w:rsidP="00196B3B">
      <w:pPr>
        <w:numPr>
          <w:ilvl w:val="1"/>
          <w:numId w:val="6"/>
        </w:numPr>
        <w:tabs>
          <w:tab w:val="clear" w:pos="2227"/>
          <w:tab w:val="num" w:pos="1440"/>
        </w:tabs>
        <w:ind w:left="1440"/>
        <w:rPr>
          <w:rFonts w:ascii="Verdana" w:hAnsi="Verdana" w:cs="Arial"/>
        </w:rPr>
      </w:pPr>
      <w:r w:rsidRPr="00F92486">
        <w:rPr>
          <w:rFonts w:ascii="Verdana" w:hAnsi="Verdana" w:cs="Arial"/>
        </w:rPr>
        <w:t>makes recommendations for termination</w:t>
      </w:r>
    </w:p>
    <w:p w14:paraId="680111F7" w14:textId="77777777" w:rsidR="00196B3B" w:rsidRPr="00F92486" w:rsidRDefault="00196B3B" w:rsidP="00196B3B">
      <w:pPr>
        <w:numPr>
          <w:ilvl w:val="1"/>
          <w:numId w:val="6"/>
        </w:numPr>
        <w:tabs>
          <w:tab w:val="clear" w:pos="2227"/>
          <w:tab w:val="num" w:pos="1440"/>
        </w:tabs>
        <w:ind w:left="1440"/>
        <w:rPr>
          <w:rFonts w:ascii="Verdana" w:hAnsi="Verdana" w:cs="Arial"/>
        </w:rPr>
      </w:pPr>
      <w:r w:rsidRPr="00F92486">
        <w:rPr>
          <w:rFonts w:ascii="Verdana" w:hAnsi="Verdana" w:cs="Arial"/>
        </w:rPr>
        <w:t>carries out terminations with Human Resources</w:t>
      </w:r>
    </w:p>
    <w:p w14:paraId="0C1B288B" w14:textId="77777777" w:rsidR="002D45CA" w:rsidRPr="00767A6A" w:rsidRDefault="00196B3B" w:rsidP="00787CF2">
      <w:pPr>
        <w:numPr>
          <w:ilvl w:val="1"/>
          <w:numId w:val="6"/>
        </w:numPr>
        <w:tabs>
          <w:tab w:val="clear" w:pos="2227"/>
          <w:tab w:val="num" w:pos="1440"/>
        </w:tabs>
        <w:ind w:left="1440"/>
        <w:rPr>
          <w:rFonts w:ascii="Verdana" w:hAnsi="Verdana" w:cs="Arial"/>
        </w:rPr>
      </w:pPr>
      <w:r w:rsidRPr="00F92486">
        <w:rPr>
          <w:rFonts w:ascii="Verdana" w:hAnsi="Verdana" w:cs="Arial"/>
        </w:rPr>
        <w:t>listens and solves employee complaints and concerns in a timely and</w:t>
      </w:r>
      <w:r>
        <w:rPr>
          <w:rFonts w:ascii="Verdana" w:hAnsi="Verdana" w:cs="Arial"/>
        </w:rPr>
        <w:t xml:space="preserve"> </w:t>
      </w:r>
      <w:r w:rsidRPr="00F92486">
        <w:rPr>
          <w:rFonts w:ascii="Verdana" w:hAnsi="Verdana" w:cs="Arial"/>
        </w:rPr>
        <w:t>effective ma</w:t>
      </w:r>
      <w:r>
        <w:rPr>
          <w:rFonts w:ascii="Verdana" w:hAnsi="Verdana" w:cs="Arial"/>
        </w:rPr>
        <w:t>nner.</w:t>
      </w:r>
    </w:p>
    <w:p w14:paraId="08EF20FC" w14:textId="77777777" w:rsidR="002D45CA" w:rsidRDefault="002D45CA" w:rsidP="00787CF2">
      <w:pPr>
        <w:rPr>
          <w:rFonts w:ascii="Verdana" w:hAnsi="Verdana"/>
          <w:sz w:val="24"/>
          <w:szCs w:val="24"/>
        </w:rPr>
      </w:pPr>
    </w:p>
    <w:p w14:paraId="58D117C5" w14:textId="77777777" w:rsidR="00BF6793" w:rsidRDefault="00BF6793" w:rsidP="00787CF2">
      <w:pPr>
        <w:rPr>
          <w:rFonts w:ascii="Verdana" w:hAnsi="Verdana"/>
          <w:sz w:val="24"/>
          <w:szCs w:val="24"/>
        </w:rPr>
      </w:pPr>
    </w:p>
    <w:p w14:paraId="6889D18E" w14:textId="77777777" w:rsidR="00BF6793" w:rsidRPr="00A37C2B" w:rsidRDefault="00BF6793" w:rsidP="00787CF2">
      <w:pPr>
        <w:rPr>
          <w:rFonts w:ascii="Verdana" w:hAnsi="Verdana"/>
          <w:sz w:val="28"/>
          <w:szCs w:val="28"/>
        </w:rPr>
      </w:pPr>
    </w:p>
    <w:p w14:paraId="0A39317F" w14:textId="77777777" w:rsidR="004E2FDE" w:rsidRPr="00A37C2B" w:rsidRDefault="005312B9" w:rsidP="00787CF2">
      <w:pPr>
        <w:rPr>
          <w:rFonts w:ascii="Verdana" w:hAnsi="Verdana" w:cs="Calibri"/>
          <w:b/>
          <w:sz w:val="28"/>
          <w:szCs w:val="28"/>
        </w:rPr>
      </w:pPr>
      <w:r w:rsidRPr="00A37C2B">
        <w:rPr>
          <w:rFonts w:ascii="Verdana" w:hAnsi="Verdana" w:cs="Calibri"/>
          <w:b/>
          <w:sz w:val="28"/>
          <w:szCs w:val="28"/>
        </w:rPr>
        <w:t xml:space="preserve">Essential </w:t>
      </w:r>
      <w:r w:rsidR="004D5CC7" w:rsidRPr="00A37C2B">
        <w:rPr>
          <w:rFonts w:ascii="Verdana" w:hAnsi="Verdana" w:cs="Calibri"/>
          <w:b/>
          <w:sz w:val="28"/>
          <w:szCs w:val="28"/>
        </w:rPr>
        <w:t>Duties and Responsibilities</w:t>
      </w:r>
      <w:r w:rsidR="00247D12" w:rsidRPr="00A37C2B">
        <w:rPr>
          <w:rFonts w:ascii="Verdana" w:hAnsi="Verdana" w:cs="Calibri"/>
          <w:b/>
          <w:sz w:val="28"/>
          <w:szCs w:val="28"/>
        </w:rPr>
        <w:t>:</w:t>
      </w:r>
    </w:p>
    <w:p w14:paraId="4F2C80BF" w14:textId="77777777" w:rsidR="00A249B8" w:rsidRDefault="00A249B8" w:rsidP="00A249B8">
      <w:pPr>
        <w:rPr>
          <w:rFonts w:ascii="Verdana" w:hAnsi="Verdana" w:cs="Calibri"/>
        </w:rPr>
      </w:pPr>
      <w:r w:rsidRPr="006A6D5E">
        <w:rPr>
          <w:rFonts w:ascii="Verdana" w:hAnsi="Verdana" w:cs="Calibri"/>
        </w:rPr>
        <w:t xml:space="preserve">Follows all established organization and department policies, procedures, objectives and </w:t>
      </w:r>
      <w:r w:rsidR="00F16C1E" w:rsidRPr="006A6D5E">
        <w:rPr>
          <w:rFonts w:ascii="Verdana" w:hAnsi="Verdana" w:cs="Calibri"/>
        </w:rPr>
        <w:t xml:space="preserve">meets </w:t>
      </w:r>
      <w:r w:rsidRPr="006A6D5E">
        <w:rPr>
          <w:rFonts w:ascii="Verdana" w:hAnsi="Verdana" w:cs="Calibri"/>
        </w:rPr>
        <w:t xml:space="preserve">quality </w:t>
      </w:r>
      <w:r w:rsidR="00247D12" w:rsidRPr="006A6D5E">
        <w:rPr>
          <w:rFonts w:ascii="Verdana" w:hAnsi="Verdana" w:cs="Calibri"/>
        </w:rPr>
        <w:t>standards. Assists</w:t>
      </w:r>
      <w:r w:rsidRPr="006A6D5E">
        <w:rPr>
          <w:rFonts w:ascii="Verdana" w:hAnsi="Verdana" w:cs="Calibri"/>
        </w:rPr>
        <w:t xml:space="preserve"> in maintaining a safe working environment throughout the organization by adhering to all safety management policies and procedures which reflect th</w:t>
      </w:r>
      <w:r w:rsidR="00A453F7">
        <w:rPr>
          <w:rFonts w:ascii="Verdana" w:hAnsi="Verdana" w:cs="Calibri"/>
        </w:rPr>
        <w:t xml:space="preserve">e mission and philosophy of </w:t>
      </w:r>
      <w:r w:rsidR="00F16C1E" w:rsidRPr="006A6D5E">
        <w:rPr>
          <w:rFonts w:ascii="Verdana" w:hAnsi="Verdana" w:cs="Calibri"/>
        </w:rPr>
        <w:t>Janus Developmental Services</w:t>
      </w:r>
      <w:r w:rsidR="00247D12" w:rsidRPr="006A6D5E">
        <w:rPr>
          <w:rFonts w:ascii="Verdana" w:hAnsi="Verdana" w:cs="Calibri"/>
        </w:rPr>
        <w:t xml:space="preserve">. </w:t>
      </w:r>
      <w:r w:rsidRPr="006A6D5E">
        <w:rPr>
          <w:rFonts w:ascii="Verdana" w:hAnsi="Verdana" w:cs="Calibri"/>
        </w:rPr>
        <w:t xml:space="preserve">Attends all mandatory </w:t>
      </w:r>
      <w:r w:rsidR="00247D12" w:rsidRPr="006A6D5E">
        <w:rPr>
          <w:rFonts w:ascii="Verdana" w:hAnsi="Verdana" w:cs="Calibri"/>
        </w:rPr>
        <w:t>meetings and trainings; and maintains all professional certifications and/or licenses</w:t>
      </w:r>
      <w:r w:rsidR="00F16C1E" w:rsidRPr="006A6D5E">
        <w:rPr>
          <w:rFonts w:ascii="Verdana" w:hAnsi="Verdana" w:cs="Calibri"/>
        </w:rPr>
        <w:t xml:space="preserve"> if required for the job</w:t>
      </w:r>
      <w:r w:rsidR="00247D12" w:rsidRPr="006A6D5E">
        <w:rPr>
          <w:rFonts w:ascii="Verdana" w:hAnsi="Verdana" w:cs="Calibri"/>
        </w:rPr>
        <w:t xml:space="preserve">. </w:t>
      </w:r>
      <w:r w:rsidR="00F16C1E" w:rsidRPr="006A6D5E">
        <w:rPr>
          <w:rFonts w:ascii="Verdana" w:hAnsi="Verdana" w:cs="Calibri"/>
        </w:rPr>
        <w:t>Arrives for work on time, returns from breaks and lunch periods and maintains regular attendance for work that does not exceed the allowable standards for paid time off programs or other approved leave.</w:t>
      </w:r>
      <w:r w:rsidR="00F16C1E" w:rsidRPr="006A6D5E">
        <w:rPr>
          <w:rFonts w:ascii="Verdana" w:hAnsi="Verdana" w:cs="Calibri"/>
        </w:rPr>
        <w:cr/>
      </w:r>
    </w:p>
    <w:p w14:paraId="7953EE48" w14:textId="77777777" w:rsidR="004E2FDE" w:rsidRPr="00987EB2" w:rsidRDefault="004E2FDE" w:rsidP="001A428F">
      <w:pPr>
        <w:rPr>
          <w:rFonts w:ascii="Verdana" w:eastAsia="Times New Roman" w:hAnsi="Verdana"/>
          <w:color w:val="auto"/>
        </w:rPr>
      </w:pPr>
    </w:p>
    <w:p w14:paraId="23E94AA0"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Monitor vehicles and provide direction to individual drivers on vehicle cleanliness on a bi-weekly basis</w:t>
      </w:r>
    </w:p>
    <w:p w14:paraId="47E0A960"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Maintain vehicle accident/incident reports and follow-up with insurance company</w:t>
      </w:r>
    </w:p>
    <w:p w14:paraId="10CEAC22"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Manage and disperse all monthly inventory of transportation supplies</w:t>
      </w:r>
    </w:p>
    <w:p w14:paraId="63AE492D"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Schedule Quarterly Transportation Advisory Community Meetings</w:t>
      </w:r>
    </w:p>
    <w:p w14:paraId="303A1F5C"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Maintain quarterly reports for transportation grant vehicles</w:t>
      </w:r>
    </w:p>
    <w:p w14:paraId="40D1E85C" w14:textId="77777777" w:rsidR="001A428F" w:rsidRPr="00C04328"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Develop, schedule, and conduct relevant in-service training for transportation staff</w:t>
      </w:r>
    </w:p>
    <w:p w14:paraId="4FCBE664"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Direct activities and provide supervision to:</w:t>
      </w:r>
    </w:p>
    <w:p w14:paraId="5C52636B"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Transportation Coordinator in the coordination of policies and practices in compliance with CARF, BQIS and INDOT standards;</w:t>
      </w:r>
    </w:p>
    <w:p w14:paraId="5FBCD896"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Hamilton County Express Drivers in the coordination of policies and practices in compliance with CARF, BQIS and INDOT standards</w:t>
      </w:r>
    </w:p>
    <w:p w14:paraId="6ACDCEBA"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Responsible for distributing and balancing transportation petty cash, as needed</w:t>
      </w:r>
    </w:p>
    <w:p w14:paraId="7480A669"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Responsible for instructing CPR and First Aid to direct care staff when needed</w:t>
      </w:r>
    </w:p>
    <w:p w14:paraId="067CF944"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 xml:space="preserve">Coordinate transportation for staff and/or consumers for luncheons, field trips, etc. </w:t>
      </w:r>
    </w:p>
    <w:p w14:paraId="03736792"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Coordinate random drug testing with the assistance of the Human Resources Manager for DOT and Non-DOT drug and alcohol testing</w:t>
      </w:r>
    </w:p>
    <w:p w14:paraId="7D58F28C"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Responsible for interviewing and selecting applicants for vacant positions in department according to Pre-Employment Procedures checklist (ADM 151)</w:t>
      </w:r>
    </w:p>
    <w:p w14:paraId="585DF2FF"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Assist in the preparation of program budget for submission to the Vice President of Development and Transportation</w:t>
      </w:r>
    </w:p>
    <w:p w14:paraId="27401082" w14:textId="77777777" w:rsidR="001A428F" w:rsidRPr="001A428F" w:rsidRDefault="001A428F" w:rsidP="001A428F">
      <w:pPr>
        <w:pStyle w:val="ListParagraph"/>
        <w:numPr>
          <w:ilvl w:val="0"/>
          <w:numId w:val="3"/>
        </w:numPr>
        <w:rPr>
          <w:rFonts w:ascii="Verdana" w:eastAsia="Times New Roman" w:hAnsi="Verdana"/>
          <w:color w:val="auto"/>
        </w:rPr>
      </w:pPr>
      <w:r w:rsidRPr="001A428F">
        <w:rPr>
          <w:rFonts w:ascii="Verdana" w:eastAsia="Times New Roman" w:hAnsi="Verdana"/>
          <w:color w:val="auto"/>
        </w:rPr>
        <w:t>Maintain budget goals within budget parameters as applied to the department</w:t>
      </w:r>
    </w:p>
    <w:p w14:paraId="5FC605F8" w14:textId="77777777" w:rsidR="00987EB2" w:rsidRDefault="00987EB2" w:rsidP="00987EB2">
      <w:pPr>
        <w:rPr>
          <w:rFonts w:ascii="Verdana" w:hAnsi="Verdana"/>
        </w:rPr>
      </w:pPr>
    </w:p>
    <w:p w14:paraId="4ADFE484" w14:textId="77777777" w:rsidR="00987EB2" w:rsidRPr="00987EB2" w:rsidRDefault="00987EB2" w:rsidP="00987EB2">
      <w:pPr>
        <w:rPr>
          <w:rFonts w:ascii="Verdana" w:hAnsi="Verdana"/>
          <w:b/>
        </w:rPr>
      </w:pPr>
      <w:r w:rsidRPr="00987EB2">
        <w:rPr>
          <w:rFonts w:ascii="Verdana" w:hAnsi="Verdana"/>
          <w:b/>
        </w:rPr>
        <w:t>Administrative Duties</w:t>
      </w:r>
    </w:p>
    <w:p w14:paraId="0A4E8B9A" w14:textId="77777777" w:rsidR="00987EB2" w:rsidRPr="00987EB2" w:rsidRDefault="00987EB2" w:rsidP="00987EB2">
      <w:pPr>
        <w:rPr>
          <w:rFonts w:ascii="Verdana" w:hAnsi="Verdana"/>
        </w:rPr>
      </w:pPr>
    </w:p>
    <w:p w14:paraId="024E38CA" w14:textId="77777777" w:rsidR="00987EB2" w:rsidRPr="00987EB2" w:rsidRDefault="00987EB2" w:rsidP="00DC1D5E">
      <w:pPr>
        <w:pStyle w:val="ListParagraph"/>
        <w:keepLines/>
        <w:numPr>
          <w:ilvl w:val="0"/>
          <w:numId w:val="4"/>
        </w:numPr>
        <w:rPr>
          <w:rFonts w:ascii="Verdana" w:hAnsi="Verdana"/>
        </w:rPr>
      </w:pPr>
      <w:r w:rsidRPr="00987EB2">
        <w:rPr>
          <w:rFonts w:ascii="Verdana" w:hAnsi="Verdana"/>
        </w:rPr>
        <w:t>Report and complete appropriate forms on all accommodations, accidents, incidents, injuries, seizures, and behaviors as required.</w:t>
      </w:r>
    </w:p>
    <w:p w14:paraId="0DE54672" w14:textId="77777777" w:rsidR="00987EB2" w:rsidRPr="00987EB2" w:rsidRDefault="00987EB2" w:rsidP="00DC1D5E">
      <w:pPr>
        <w:pStyle w:val="ListParagraph"/>
        <w:numPr>
          <w:ilvl w:val="0"/>
          <w:numId w:val="4"/>
        </w:numPr>
        <w:overflowPunct w:val="0"/>
        <w:autoSpaceDE w:val="0"/>
        <w:autoSpaceDN w:val="0"/>
        <w:adjustRightInd w:val="0"/>
        <w:textAlignment w:val="baseline"/>
        <w:rPr>
          <w:rFonts w:ascii="Verdana" w:hAnsi="Verdana"/>
        </w:rPr>
      </w:pPr>
      <w:r w:rsidRPr="00987EB2">
        <w:rPr>
          <w:rFonts w:ascii="Verdana" w:hAnsi="Verdana"/>
        </w:rPr>
        <w:t xml:space="preserve">Comply with all agency policies and procedures, DOT/INDOT standards, CARF Accreditation standards, and BQIS compliance indicators. </w:t>
      </w:r>
    </w:p>
    <w:p w14:paraId="2FCC4B93" w14:textId="77777777" w:rsidR="00987EB2" w:rsidRDefault="00987EB2" w:rsidP="00DC1D5E">
      <w:pPr>
        <w:pStyle w:val="ListParagraph"/>
        <w:numPr>
          <w:ilvl w:val="0"/>
          <w:numId w:val="4"/>
        </w:numPr>
        <w:rPr>
          <w:rFonts w:ascii="Verdana" w:hAnsi="Verdana"/>
        </w:rPr>
      </w:pPr>
      <w:r w:rsidRPr="00987EB2">
        <w:rPr>
          <w:rFonts w:ascii="Verdana" w:hAnsi="Verdana"/>
        </w:rPr>
        <w:t>Document all received training on appropriate form.</w:t>
      </w:r>
    </w:p>
    <w:p w14:paraId="4B7C0DCF" w14:textId="77777777" w:rsidR="00897AFA" w:rsidRDefault="00897AFA" w:rsidP="00897AFA">
      <w:pPr>
        <w:rPr>
          <w:rFonts w:ascii="Verdana" w:hAnsi="Verdana"/>
        </w:rPr>
      </w:pPr>
    </w:p>
    <w:p w14:paraId="712A9C02" w14:textId="77777777" w:rsidR="00BF6793" w:rsidRDefault="00BF6793" w:rsidP="00897AFA">
      <w:pPr>
        <w:rPr>
          <w:rFonts w:ascii="Verdana" w:hAnsi="Verdana"/>
        </w:rPr>
      </w:pPr>
    </w:p>
    <w:p w14:paraId="0AAFE274" w14:textId="77777777" w:rsidR="00BF6793" w:rsidRDefault="00BF6793" w:rsidP="00897AFA">
      <w:pPr>
        <w:rPr>
          <w:rFonts w:ascii="Verdana" w:hAnsi="Verdana"/>
        </w:rPr>
      </w:pPr>
    </w:p>
    <w:p w14:paraId="188F3B02" w14:textId="77777777" w:rsidR="00BF6793" w:rsidRDefault="00BF6793" w:rsidP="00897AFA">
      <w:pPr>
        <w:rPr>
          <w:rFonts w:ascii="Verdana" w:hAnsi="Verdana"/>
        </w:rPr>
      </w:pPr>
    </w:p>
    <w:p w14:paraId="49D77E6A" w14:textId="77777777" w:rsidR="00897AFA" w:rsidRDefault="00897AFA" w:rsidP="00897AFA">
      <w:pPr>
        <w:overflowPunct w:val="0"/>
        <w:autoSpaceDE w:val="0"/>
        <w:autoSpaceDN w:val="0"/>
        <w:adjustRightInd w:val="0"/>
        <w:textAlignment w:val="baseline"/>
        <w:rPr>
          <w:rFonts w:ascii="Verdana" w:hAnsi="Verdana"/>
          <w:b/>
        </w:rPr>
      </w:pPr>
      <w:r w:rsidRPr="00897AFA">
        <w:rPr>
          <w:rFonts w:ascii="Verdana" w:hAnsi="Verdana"/>
          <w:b/>
        </w:rPr>
        <w:t>If Driving a Bus</w:t>
      </w:r>
    </w:p>
    <w:p w14:paraId="6B19754F" w14:textId="77777777" w:rsidR="00897AFA" w:rsidRPr="00897AFA" w:rsidRDefault="00897AFA" w:rsidP="00897AFA">
      <w:pPr>
        <w:overflowPunct w:val="0"/>
        <w:autoSpaceDE w:val="0"/>
        <w:autoSpaceDN w:val="0"/>
        <w:adjustRightInd w:val="0"/>
        <w:textAlignment w:val="baseline"/>
        <w:rPr>
          <w:rFonts w:ascii="Verdana" w:hAnsi="Verdana"/>
          <w:b/>
        </w:rPr>
      </w:pPr>
    </w:p>
    <w:p w14:paraId="4AB63882" w14:textId="77777777" w:rsidR="00897AFA" w:rsidRPr="00C04328" w:rsidRDefault="00897AFA" w:rsidP="00C04328">
      <w:pPr>
        <w:pStyle w:val="ListParagraph"/>
        <w:numPr>
          <w:ilvl w:val="0"/>
          <w:numId w:val="8"/>
        </w:numPr>
        <w:autoSpaceDE w:val="0"/>
        <w:autoSpaceDN w:val="0"/>
        <w:adjustRightInd w:val="0"/>
        <w:spacing w:after="200" w:line="276" w:lineRule="auto"/>
        <w:rPr>
          <w:rFonts w:ascii="Verdana" w:eastAsia="Calibri" w:hAnsi="Verdana"/>
        </w:rPr>
      </w:pPr>
      <w:r w:rsidRPr="00897AFA">
        <w:rPr>
          <w:rFonts w:ascii="Verdana" w:eastAsia="Calibri" w:hAnsi="Verdana"/>
        </w:rPr>
        <w:t>Operates a motor vehicle in the provision of public transit services in compliance with all applicable DOT, federal, state, local, and system regulations and policies</w:t>
      </w:r>
      <w:r w:rsidRPr="00897AFA" w:rsidDel="00FB0C7D">
        <w:rPr>
          <w:rFonts w:ascii="Verdana" w:eastAsia="Calibri" w:hAnsi="Verdana"/>
        </w:rPr>
        <w:t xml:space="preserve"> </w:t>
      </w:r>
      <w:r w:rsidRPr="00897AFA">
        <w:rPr>
          <w:rFonts w:ascii="Verdana" w:eastAsia="Calibri" w:hAnsi="Verdana"/>
        </w:rPr>
        <w:t>and ensures the safe and timely transportation of all passengers.</w:t>
      </w:r>
    </w:p>
    <w:p w14:paraId="4BA2A0C7"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Assists passengers as needed in the boarding and disembarking of the vehicle in order to ensure the safety of all passengers, including assistance during vehicle evacuation, as necessary.</w:t>
      </w:r>
    </w:p>
    <w:p w14:paraId="38FECC0F" w14:textId="77777777" w:rsidR="00897AFA" w:rsidRPr="00897AFA" w:rsidRDefault="00897AFA" w:rsidP="00897AFA">
      <w:pPr>
        <w:autoSpaceDE w:val="0"/>
        <w:autoSpaceDN w:val="0"/>
        <w:adjustRightInd w:val="0"/>
        <w:rPr>
          <w:rFonts w:ascii="Verdana" w:eastAsia="Calibri" w:hAnsi="Verdana"/>
        </w:rPr>
      </w:pPr>
    </w:p>
    <w:p w14:paraId="21E72628"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Boards and disembarks passengers, including those using wheeled devices with three or more wheels or other mobility devices, requiring the use of lift equipment and securement systems according to the system’s policies and procedures in order to ensure the safety of all passengers.</w:t>
      </w:r>
    </w:p>
    <w:p w14:paraId="3BAF83AE" w14:textId="77777777" w:rsidR="00897AFA" w:rsidRPr="00897AFA" w:rsidRDefault="00897AFA" w:rsidP="00897AFA">
      <w:pPr>
        <w:autoSpaceDE w:val="0"/>
        <w:autoSpaceDN w:val="0"/>
        <w:adjustRightInd w:val="0"/>
        <w:rPr>
          <w:rFonts w:ascii="Verdana" w:eastAsia="Calibri" w:hAnsi="Verdana"/>
        </w:rPr>
      </w:pPr>
    </w:p>
    <w:p w14:paraId="575B780F"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Completes daily paperwork using pen or pencil, as required, to ensure accurate reporting and records.</w:t>
      </w:r>
    </w:p>
    <w:p w14:paraId="6B19CD16" w14:textId="77777777" w:rsidR="00897AFA" w:rsidRPr="00897AFA" w:rsidRDefault="00897AFA" w:rsidP="00897AFA">
      <w:pPr>
        <w:autoSpaceDE w:val="0"/>
        <w:autoSpaceDN w:val="0"/>
        <w:adjustRightInd w:val="0"/>
        <w:rPr>
          <w:rFonts w:ascii="Verdana" w:eastAsia="Calibri" w:hAnsi="Verdana"/>
        </w:rPr>
      </w:pPr>
    </w:p>
    <w:p w14:paraId="57DDA593"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Completes daily pre-trip inspection using the required inspection checklist to ensure the proper and safe functioning of the vehicle.</w:t>
      </w:r>
    </w:p>
    <w:p w14:paraId="6D25D77C" w14:textId="77777777" w:rsidR="00897AFA" w:rsidRPr="00897AFA" w:rsidRDefault="00897AFA" w:rsidP="00897AFA">
      <w:pPr>
        <w:autoSpaceDE w:val="0"/>
        <w:autoSpaceDN w:val="0"/>
        <w:adjustRightInd w:val="0"/>
        <w:ind w:left="360"/>
        <w:contextualSpacing/>
        <w:rPr>
          <w:rFonts w:ascii="Verdana" w:eastAsia="Calibri" w:hAnsi="Verdana"/>
        </w:rPr>
      </w:pPr>
    </w:p>
    <w:p w14:paraId="5FC89D24"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Regularly inventories vehicle equipment and supplies; reports restocking needs in accordance with the system’s established procedure in order to maintain a safe, functional vehicle.</w:t>
      </w:r>
    </w:p>
    <w:p w14:paraId="2E4159E7" w14:textId="77777777" w:rsidR="00897AFA" w:rsidRPr="00897AFA" w:rsidRDefault="00897AFA" w:rsidP="00897AFA">
      <w:pPr>
        <w:autoSpaceDE w:val="0"/>
        <w:autoSpaceDN w:val="0"/>
        <w:adjustRightInd w:val="0"/>
        <w:contextualSpacing/>
        <w:rPr>
          <w:rFonts w:ascii="Verdana" w:eastAsia="Calibri" w:hAnsi="Verdana"/>
        </w:rPr>
      </w:pPr>
    </w:p>
    <w:p w14:paraId="1C22B502" w14:textId="77777777" w:rsidR="00897AFA" w:rsidRPr="00897AFA" w:rsidRDefault="00897AFA" w:rsidP="00897AFA">
      <w:pPr>
        <w:numPr>
          <w:ilvl w:val="0"/>
          <w:numId w:val="7"/>
        </w:numPr>
        <w:autoSpaceDE w:val="0"/>
        <w:autoSpaceDN w:val="0"/>
        <w:adjustRightInd w:val="0"/>
        <w:spacing w:after="200" w:line="276" w:lineRule="auto"/>
        <w:contextualSpacing/>
        <w:rPr>
          <w:rFonts w:ascii="Verdana" w:eastAsia="Calibri" w:hAnsi="Verdana"/>
        </w:rPr>
      </w:pPr>
      <w:r w:rsidRPr="00897AFA">
        <w:rPr>
          <w:rFonts w:ascii="Verdana" w:eastAsia="Calibri" w:hAnsi="Verdana"/>
        </w:rPr>
        <w:t>Fuels the vehicle; ensures that all vehicle systems are properly shut down; visually inspects the interior for any items left by passengers; locks the vehicle to maintain security. Regularly cleans interior of vehicle to maintain a sanitary environment for passengers and the safe operation of the vehicle. (Please check all that apply.)</w:t>
      </w:r>
    </w:p>
    <w:p w14:paraId="7A86C924" w14:textId="77777777" w:rsidR="00897AFA" w:rsidRPr="00897AFA" w:rsidRDefault="00897AFA" w:rsidP="00897AFA">
      <w:pPr>
        <w:autoSpaceDE w:val="0"/>
        <w:autoSpaceDN w:val="0"/>
        <w:adjustRightInd w:val="0"/>
        <w:rPr>
          <w:rFonts w:ascii="Verdana" w:eastAsia="Calibri" w:hAnsi="Verdana"/>
        </w:rPr>
      </w:pPr>
    </w:p>
    <w:p w14:paraId="1FDF6BDB"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t>□ Clean vehicle interior, including wheelchair brackets, using a vacuum or broom.</w:t>
      </w:r>
    </w:p>
    <w:p w14:paraId="59397B1C" w14:textId="77777777" w:rsidR="00897AFA" w:rsidRPr="00897AFA" w:rsidRDefault="00897AFA" w:rsidP="00897AFA">
      <w:pPr>
        <w:autoSpaceDE w:val="0"/>
        <w:autoSpaceDN w:val="0"/>
        <w:adjustRightInd w:val="0"/>
        <w:ind w:left="360"/>
        <w:rPr>
          <w:rFonts w:ascii="Verdana" w:eastAsia="Calibri" w:hAnsi="Verdana"/>
        </w:rPr>
      </w:pPr>
    </w:p>
    <w:p w14:paraId="0D34D71D"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t>□ Mop and dry, as necessary, vehicle interior.</w:t>
      </w:r>
    </w:p>
    <w:p w14:paraId="3F2D2344" w14:textId="77777777" w:rsidR="00897AFA" w:rsidRPr="00897AFA" w:rsidRDefault="00897AFA" w:rsidP="00897AFA">
      <w:pPr>
        <w:autoSpaceDE w:val="0"/>
        <w:autoSpaceDN w:val="0"/>
        <w:adjustRightInd w:val="0"/>
        <w:ind w:left="360"/>
        <w:rPr>
          <w:rFonts w:ascii="Verdana" w:eastAsia="Calibri" w:hAnsi="Verdana"/>
        </w:rPr>
      </w:pPr>
    </w:p>
    <w:p w14:paraId="41AEB63A"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t>□ Clean windows using window cleaner.</w:t>
      </w:r>
    </w:p>
    <w:p w14:paraId="6691B6B2" w14:textId="77777777" w:rsidR="00897AFA" w:rsidRPr="00897AFA" w:rsidRDefault="00897AFA" w:rsidP="00897AFA">
      <w:pPr>
        <w:autoSpaceDE w:val="0"/>
        <w:autoSpaceDN w:val="0"/>
        <w:adjustRightInd w:val="0"/>
        <w:ind w:left="360"/>
        <w:rPr>
          <w:rFonts w:ascii="Verdana" w:eastAsia="Calibri" w:hAnsi="Verdana"/>
        </w:rPr>
      </w:pPr>
    </w:p>
    <w:p w14:paraId="7F1AAC84"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t>□ Empty trash from inside the vehicle.</w:t>
      </w:r>
    </w:p>
    <w:p w14:paraId="3D594CB3" w14:textId="77777777" w:rsidR="00897AFA" w:rsidRPr="00897AFA" w:rsidRDefault="00897AFA" w:rsidP="00897AFA">
      <w:pPr>
        <w:autoSpaceDE w:val="0"/>
        <w:autoSpaceDN w:val="0"/>
        <w:adjustRightInd w:val="0"/>
        <w:ind w:left="360"/>
        <w:rPr>
          <w:rFonts w:ascii="Verdana" w:eastAsia="Calibri" w:hAnsi="Verdana"/>
        </w:rPr>
      </w:pPr>
    </w:p>
    <w:p w14:paraId="25E03589"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t>□ Disinfect vehicle arm rests, seats, handrails, dashboard, instrument panel, etc. using disinfectant cleaner.</w:t>
      </w:r>
    </w:p>
    <w:p w14:paraId="25729FB0" w14:textId="77777777" w:rsidR="00897AFA" w:rsidRPr="00897AFA" w:rsidRDefault="00897AFA" w:rsidP="00897AFA">
      <w:pPr>
        <w:autoSpaceDE w:val="0"/>
        <w:autoSpaceDN w:val="0"/>
        <w:adjustRightInd w:val="0"/>
        <w:ind w:left="360"/>
        <w:rPr>
          <w:rFonts w:ascii="Verdana" w:eastAsia="Calibri" w:hAnsi="Verdana"/>
        </w:rPr>
      </w:pPr>
    </w:p>
    <w:p w14:paraId="3964F163" w14:textId="77777777" w:rsidR="00897AFA" w:rsidRPr="00897AFA" w:rsidRDefault="00897AFA" w:rsidP="00897AFA">
      <w:pPr>
        <w:autoSpaceDE w:val="0"/>
        <w:autoSpaceDN w:val="0"/>
        <w:adjustRightInd w:val="0"/>
        <w:ind w:left="360"/>
        <w:rPr>
          <w:rFonts w:ascii="Verdana" w:eastAsia="Calibri" w:hAnsi="Verdana"/>
        </w:rPr>
      </w:pPr>
      <w:r w:rsidRPr="00897AFA">
        <w:rPr>
          <w:rFonts w:ascii="Verdana" w:eastAsia="Calibri" w:hAnsi="Verdana"/>
        </w:rPr>
        <w:lastRenderedPageBreak/>
        <w:t>□ Cleanup of blood and other bodily fluids, as needed, sanitizing with disinfectant cleaner.</w:t>
      </w:r>
    </w:p>
    <w:p w14:paraId="708D439F" w14:textId="77777777" w:rsidR="00DD209D" w:rsidRPr="006A6D5E" w:rsidRDefault="00DD209D" w:rsidP="00A249B8">
      <w:pPr>
        <w:rPr>
          <w:rFonts w:ascii="Verdana" w:hAnsi="Verdana" w:cs="Calibri"/>
        </w:rPr>
      </w:pPr>
    </w:p>
    <w:p w14:paraId="766810BC" w14:textId="77777777" w:rsidR="00333C48" w:rsidRDefault="00A85986" w:rsidP="00FC3AEE">
      <w:pPr>
        <w:rPr>
          <w:rFonts w:ascii="Verdana" w:hAnsi="Verdana" w:cs="Calibri"/>
          <w:b/>
          <w:sz w:val="28"/>
          <w:szCs w:val="28"/>
        </w:rPr>
      </w:pPr>
      <w:r w:rsidRPr="006A6D5E">
        <w:rPr>
          <w:rFonts w:ascii="Verdana" w:hAnsi="Verdana" w:cs="Calibri"/>
          <w:b/>
          <w:sz w:val="28"/>
          <w:szCs w:val="28"/>
        </w:rPr>
        <w:t>Non-Essential</w:t>
      </w:r>
      <w:r w:rsidR="00333C48" w:rsidRPr="006A6D5E">
        <w:rPr>
          <w:rFonts w:ascii="Verdana" w:hAnsi="Verdana" w:cs="Calibri"/>
          <w:b/>
          <w:sz w:val="28"/>
          <w:szCs w:val="28"/>
        </w:rPr>
        <w:t xml:space="preserve"> Duties:</w:t>
      </w:r>
    </w:p>
    <w:p w14:paraId="115704BF" w14:textId="77777777" w:rsidR="00E17E11" w:rsidRPr="00B81A97" w:rsidRDefault="00B81A97" w:rsidP="00B81A97">
      <w:pPr>
        <w:pStyle w:val="ListParagraph"/>
        <w:numPr>
          <w:ilvl w:val="0"/>
          <w:numId w:val="5"/>
        </w:numPr>
        <w:rPr>
          <w:rFonts w:ascii="Verdana" w:hAnsi="Verdana" w:cs="Calibri"/>
        </w:rPr>
      </w:pPr>
      <w:r w:rsidRPr="00B81A97">
        <w:rPr>
          <w:rFonts w:ascii="Verdana" w:hAnsi="Verdana" w:cs="Calibri"/>
        </w:rPr>
        <w:t>Provide backup to Driver staff and drive routes when necessary.</w:t>
      </w:r>
    </w:p>
    <w:p w14:paraId="525DBE05" w14:textId="77777777" w:rsidR="005312B9" w:rsidRPr="006A6D5E" w:rsidRDefault="005312B9" w:rsidP="00E17E11">
      <w:pPr>
        <w:pStyle w:val="BodyTextIndent"/>
        <w:widowControl/>
        <w:tabs>
          <w:tab w:val="left" w:pos="600"/>
        </w:tabs>
        <w:ind w:firstLine="0"/>
        <w:rPr>
          <w:rFonts w:ascii="Verdana" w:hAnsi="Verdana" w:cs="Calibri"/>
          <w:b/>
          <w:sz w:val="28"/>
          <w:szCs w:val="28"/>
        </w:rPr>
      </w:pPr>
    </w:p>
    <w:p w14:paraId="714FAD37" w14:textId="77777777" w:rsidR="002A4B59" w:rsidRPr="006A6D5E" w:rsidRDefault="005312B9" w:rsidP="00FC3AEE">
      <w:pPr>
        <w:rPr>
          <w:rFonts w:ascii="Verdana" w:hAnsi="Verdana" w:cs="Calibri"/>
        </w:rPr>
      </w:pPr>
      <w:r w:rsidRPr="006A6D5E">
        <w:rPr>
          <w:rFonts w:ascii="Verdana" w:hAnsi="Verdana" w:cs="Calibri"/>
          <w:b/>
          <w:sz w:val="28"/>
          <w:szCs w:val="28"/>
        </w:rPr>
        <w:t>Qualification</w:t>
      </w:r>
      <w:r w:rsidR="002A4B59" w:rsidRPr="006A6D5E">
        <w:rPr>
          <w:rFonts w:ascii="Verdana" w:hAnsi="Verdana" w:cs="Calibri"/>
          <w:b/>
          <w:sz w:val="28"/>
          <w:szCs w:val="28"/>
        </w:rPr>
        <w:t xml:space="preserve"> Requirements</w:t>
      </w:r>
      <w:r w:rsidRPr="006A6D5E">
        <w:rPr>
          <w:rFonts w:ascii="Verdana" w:hAnsi="Verdana" w:cs="Calibri"/>
          <w:b/>
          <w:sz w:val="28"/>
          <w:szCs w:val="28"/>
        </w:rPr>
        <w:t>:</w:t>
      </w:r>
      <w:r w:rsidR="00507857">
        <w:rPr>
          <w:rFonts w:ascii="Verdana" w:hAnsi="Verdana" w:cs="Calibri"/>
          <w:b/>
          <w:sz w:val="28"/>
          <w:szCs w:val="28"/>
        </w:rPr>
        <w:t xml:space="preserve"> </w:t>
      </w:r>
      <w:r w:rsidR="002A4B59" w:rsidRPr="006A6D5E">
        <w:rPr>
          <w:rFonts w:ascii="Verdana" w:hAnsi="Verdana" w:cs="Calibri"/>
        </w:rPr>
        <w:t xml:space="preserve">To perform this job successfully, an individual must be able to perform each </w:t>
      </w:r>
      <w:r w:rsidR="00507857">
        <w:rPr>
          <w:rFonts w:ascii="Verdana" w:hAnsi="Verdana" w:cs="Calibri"/>
        </w:rPr>
        <w:t xml:space="preserve">essential duty satisfactorily. </w:t>
      </w:r>
      <w:r w:rsidR="002A4B59" w:rsidRPr="006A6D5E">
        <w:rPr>
          <w:rFonts w:ascii="Verdana" w:hAnsi="Verdana" w:cs="Calibri"/>
        </w:rPr>
        <w:t>The requirements listed below are representative of the knowledge, s</w:t>
      </w:r>
      <w:r w:rsidR="00507857">
        <w:rPr>
          <w:rFonts w:ascii="Verdana" w:hAnsi="Verdana" w:cs="Calibri"/>
        </w:rPr>
        <w:t xml:space="preserve">kill, and/or ability required. </w:t>
      </w:r>
      <w:r w:rsidR="002A4B59" w:rsidRPr="006A6D5E">
        <w:rPr>
          <w:rFonts w:ascii="Verdana" w:hAnsi="Verdana" w:cs="Calibri"/>
        </w:rPr>
        <w:t>Reasonable accommodations may be made to enable qualified individuals with disabilities to perform the essential functions.</w:t>
      </w:r>
    </w:p>
    <w:p w14:paraId="18B50A4C" w14:textId="77777777" w:rsidR="00FA5F9E" w:rsidRPr="006A6D5E" w:rsidRDefault="00FA5F9E" w:rsidP="00FC3AEE">
      <w:pPr>
        <w:rPr>
          <w:rFonts w:ascii="Verdana" w:hAnsi="Verdana" w:cs="Calibri"/>
          <w:b/>
          <w:sz w:val="28"/>
          <w:szCs w:val="28"/>
        </w:rPr>
      </w:pPr>
    </w:p>
    <w:p w14:paraId="7458CE10" w14:textId="77777777" w:rsidR="003368FF" w:rsidRPr="006A6D5E" w:rsidRDefault="005312B9" w:rsidP="00FC3AEE">
      <w:pPr>
        <w:rPr>
          <w:rFonts w:ascii="Verdana" w:hAnsi="Verdana" w:cs="Calibri"/>
          <w:b/>
          <w:sz w:val="28"/>
          <w:szCs w:val="28"/>
        </w:rPr>
      </w:pPr>
      <w:r w:rsidRPr="006A6D5E">
        <w:rPr>
          <w:rFonts w:ascii="Verdana" w:hAnsi="Verdana" w:cs="Calibri"/>
          <w:b/>
          <w:sz w:val="28"/>
          <w:szCs w:val="28"/>
        </w:rPr>
        <w:t>Education</w:t>
      </w:r>
      <w:r w:rsidR="00FA5F9E" w:rsidRPr="006A6D5E">
        <w:rPr>
          <w:rFonts w:ascii="Verdana" w:hAnsi="Verdana" w:cs="Calibri"/>
          <w:b/>
          <w:sz w:val="28"/>
          <w:szCs w:val="28"/>
        </w:rPr>
        <w:t xml:space="preserve"> and</w:t>
      </w:r>
      <w:r w:rsidR="0046088D" w:rsidRPr="006A6D5E">
        <w:rPr>
          <w:rFonts w:ascii="Verdana" w:hAnsi="Verdana" w:cs="Calibri"/>
          <w:b/>
          <w:sz w:val="28"/>
          <w:szCs w:val="28"/>
        </w:rPr>
        <w:t xml:space="preserve"> Experience</w:t>
      </w:r>
      <w:r w:rsidRPr="006A6D5E">
        <w:rPr>
          <w:rFonts w:ascii="Verdana" w:hAnsi="Verdana" w:cs="Calibri"/>
          <w:b/>
          <w:sz w:val="28"/>
          <w:szCs w:val="28"/>
        </w:rPr>
        <w:t>:</w:t>
      </w:r>
    </w:p>
    <w:p w14:paraId="0DE62E75" w14:textId="77777777" w:rsidR="00767A6A" w:rsidRDefault="00767A6A" w:rsidP="00767A6A">
      <w:pPr>
        <w:rPr>
          <w:rFonts w:ascii="Verdana" w:hAnsi="Verdana" w:cs="Arial"/>
        </w:rPr>
      </w:pPr>
      <w:r>
        <w:rPr>
          <w:rFonts w:ascii="Verdana" w:hAnsi="Verdana" w:cs="Arial"/>
        </w:rPr>
        <w:t xml:space="preserve">Bachelor’s degree </w:t>
      </w:r>
      <w:r w:rsidRPr="00F92486">
        <w:rPr>
          <w:rFonts w:ascii="Verdana" w:hAnsi="Verdana" w:cs="Arial"/>
        </w:rPr>
        <w:t xml:space="preserve">from a four-year college or university; and </w:t>
      </w:r>
      <w:r w:rsidRPr="00767A6A">
        <w:rPr>
          <w:rFonts w:ascii="Verdana" w:hAnsi="Verdana" w:cs="Arial"/>
          <w:color w:val="auto"/>
        </w:rPr>
        <w:t xml:space="preserve">three (3) </w:t>
      </w:r>
      <w:r w:rsidRPr="00F92486">
        <w:rPr>
          <w:rFonts w:ascii="Verdana" w:hAnsi="Verdana" w:cs="Arial"/>
        </w:rPr>
        <w:t xml:space="preserve">or more years of related experience and/or training; or an equivalent combination of education and experience. </w:t>
      </w:r>
    </w:p>
    <w:p w14:paraId="5290EEAF" w14:textId="77777777" w:rsidR="00767A6A" w:rsidRDefault="00767A6A" w:rsidP="00767A6A">
      <w:pPr>
        <w:rPr>
          <w:rFonts w:ascii="Verdana" w:hAnsi="Verdana" w:cs="Arial"/>
        </w:rPr>
      </w:pPr>
    </w:p>
    <w:p w14:paraId="1D21818C" w14:textId="77777777" w:rsidR="00767A6A" w:rsidRPr="00F92486" w:rsidRDefault="00767A6A" w:rsidP="00767A6A">
      <w:pPr>
        <w:rPr>
          <w:rFonts w:ascii="Verdana" w:hAnsi="Verdana" w:cs="Arial"/>
        </w:rPr>
      </w:pPr>
      <w:r>
        <w:rPr>
          <w:rFonts w:ascii="Verdana" w:hAnsi="Verdana" w:cs="Arial"/>
        </w:rPr>
        <w:t>Four (4) years of Management Experience Preferred.</w:t>
      </w:r>
      <w:r w:rsidR="00897AFA">
        <w:rPr>
          <w:rFonts w:ascii="Verdana" w:hAnsi="Verdana" w:cs="Arial"/>
        </w:rPr>
        <w:t xml:space="preserve"> 2 (2) years </w:t>
      </w:r>
    </w:p>
    <w:p w14:paraId="2973A6C3" w14:textId="77777777" w:rsidR="00E17E11" w:rsidRDefault="00E17E11" w:rsidP="00E17E11">
      <w:pPr>
        <w:rPr>
          <w:rFonts w:ascii="Verdana" w:hAnsi="Verdana" w:cs="Arial"/>
          <w:highlight w:val="yellow"/>
        </w:rPr>
      </w:pPr>
    </w:p>
    <w:p w14:paraId="54D14494" w14:textId="77777777" w:rsidR="00767A6A" w:rsidRDefault="00767A6A" w:rsidP="00E17E11">
      <w:pPr>
        <w:rPr>
          <w:rFonts w:ascii="Verdana" w:hAnsi="Verdana" w:cs="Arial"/>
        </w:rPr>
      </w:pPr>
      <w:r>
        <w:rPr>
          <w:rFonts w:ascii="Verdana" w:hAnsi="Verdana" w:cs="Arial"/>
        </w:rPr>
        <w:t>Proven ability to manage a complex program and handle very fast paced work; Proven ability to multitask, monitor drivers and coordinate with riders on problems. Management Experience highly preferred.</w:t>
      </w:r>
    </w:p>
    <w:p w14:paraId="7B40D560" w14:textId="77777777" w:rsidR="00EB7D7E" w:rsidRPr="006A6D5E" w:rsidRDefault="00EB7D7E" w:rsidP="00FC3AEE">
      <w:pPr>
        <w:rPr>
          <w:rFonts w:ascii="Verdana" w:hAnsi="Verdana" w:cs="Calibri"/>
          <w:b/>
          <w:sz w:val="28"/>
          <w:szCs w:val="28"/>
        </w:rPr>
      </w:pPr>
    </w:p>
    <w:p w14:paraId="0146CE7F" w14:textId="77777777" w:rsidR="005312B9" w:rsidRPr="006A6D5E" w:rsidRDefault="005312B9" w:rsidP="00FC3AEE">
      <w:pPr>
        <w:rPr>
          <w:rFonts w:ascii="Verdana" w:hAnsi="Verdana" w:cs="Calibri"/>
          <w:b/>
          <w:sz w:val="28"/>
          <w:szCs w:val="28"/>
        </w:rPr>
      </w:pPr>
      <w:r w:rsidRPr="006A6D5E">
        <w:rPr>
          <w:rFonts w:ascii="Verdana" w:hAnsi="Verdana" w:cs="Calibri"/>
          <w:b/>
          <w:sz w:val="28"/>
          <w:szCs w:val="28"/>
        </w:rPr>
        <w:t>Certifications/Licenses:</w:t>
      </w:r>
    </w:p>
    <w:p w14:paraId="146C931D" w14:textId="77777777" w:rsidR="0039480B" w:rsidRPr="00767A6A" w:rsidRDefault="0039480B" w:rsidP="0039480B">
      <w:pPr>
        <w:rPr>
          <w:rFonts w:ascii="Verdana" w:hAnsi="Verdana" w:cs="Calibri"/>
        </w:rPr>
      </w:pPr>
      <w:r w:rsidRPr="0039480B">
        <w:rPr>
          <w:rFonts w:ascii="Verdana" w:hAnsi="Verdana" w:cs="Calibri"/>
        </w:rPr>
        <w:t>CDL (Commercial Driver’s License) or Public Passenger/Chauffer’s License Required.</w:t>
      </w:r>
      <w:r>
        <w:rPr>
          <w:rFonts w:ascii="Verdana" w:hAnsi="Verdana" w:cs="Calibri"/>
        </w:rPr>
        <w:t xml:space="preserve"> Public </w:t>
      </w:r>
      <w:r w:rsidR="00DD0109" w:rsidRPr="000A7915">
        <w:rPr>
          <w:rFonts w:ascii="Verdana" w:hAnsi="Verdana" w:cs="Calibri"/>
        </w:rPr>
        <w:t>Random drug testing required.</w:t>
      </w:r>
      <w:r w:rsidR="00405F07">
        <w:rPr>
          <w:rFonts w:ascii="Verdana" w:hAnsi="Verdana" w:cs="Calibri"/>
        </w:rPr>
        <w:t xml:space="preserve"> </w:t>
      </w:r>
    </w:p>
    <w:p w14:paraId="24548320" w14:textId="77777777" w:rsidR="00F4774F" w:rsidRPr="006A6D5E" w:rsidRDefault="00F4774F" w:rsidP="00FC3AEE">
      <w:pPr>
        <w:rPr>
          <w:rFonts w:ascii="Verdana" w:hAnsi="Verdana" w:cs="Calibri"/>
          <w:b/>
          <w:sz w:val="28"/>
          <w:szCs w:val="28"/>
        </w:rPr>
      </w:pPr>
    </w:p>
    <w:p w14:paraId="59371B75" w14:textId="77777777" w:rsidR="00EB7D7E" w:rsidRDefault="00F4774F" w:rsidP="00FC3AEE">
      <w:pPr>
        <w:rPr>
          <w:rFonts w:ascii="Verdana" w:hAnsi="Verdana" w:cs="Calibri"/>
          <w:b/>
          <w:sz w:val="28"/>
          <w:szCs w:val="28"/>
        </w:rPr>
      </w:pPr>
      <w:r w:rsidRPr="006A6D5E">
        <w:rPr>
          <w:rFonts w:ascii="Verdana" w:hAnsi="Verdana" w:cs="Calibri"/>
          <w:b/>
          <w:sz w:val="28"/>
          <w:szCs w:val="28"/>
        </w:rPr>
        <w:t xml:space="preserve">Language </w:t>
      </w:r>
      <w:r w:rsidR="0046088D" w:rsidRPr="006A6D5E">
        <w:rPr>
          <w:rFonts w:ascii="Verdana" w:hAnsi="Verdana" w:cs="Calibri"/>
          <w:b/>
          <w:sz w:val="28"/>
          <w:szCs w:val="28"/>
        </w:rPr>
        <w:t>Requirements:</w:t>
      </w:r>
    </w:p>
    <w:p w14:paraId="32253BDF" w14:textId="77777777" w:rsidR="00767A6A" w:rsidRPr="00F92486" w:rsidRDefault="00767A6A" w:rsidP="00767A6A">
      <w:pPr>
        <w:rPr>
          <w:rFonts w:ascii="Verdana" w:hAnsi="Verdana" w:cs="Arial"/>
        </w:rPr>
      </w:pPr>
      <w:r w:rsidRPr="00F92486">
        <w:rPr>
          <w:rFonts w:ascii="Verdana" w:hAnsi="Verdana" w:cs="Arial"/>
        </w:rPr>
        <w:t>Ability to read and interpret documents such as rules, operating and maintenance instructions and pro</w:t>
      </w:r>
      <w:r>
        <w:rPr>
          <w:rFonts w:ascii="Verdana" w:hAnsi="Verdana" w:cs="Arial"/>
        </w:rPr>
        <w:t xml:space="preserve">cedure manuals. </w:t>
      </w:r>
      <w:r w:rsidRPr="00F92486">
        <w:rPr>
          <w:rFonts w:ascii="Verdana" w:hAnsi="Verdana" w:cs="Arial"/>
        </w:rPr>
        <w:t>Ability to write routi</w:t>
      </w:r>
      <w:r>
        <w:rPr>
          <w:rFonts w:ascii="Verdana" w:hAnsi="Verdana" w:cs="Arial"/>
        </w:rPr>
        <w:t xml:space="preserve">ne reports and correspondence. </w:t>
      </w:r>
      <w:r w:rsidRPr="00F92486">
        <w:rPr>
          <w:rFonts w:ascii="Verdana" w:hAnsi="Verdana" w:cs="Arial"/>
        </w:rPr>
        <w:t>Ability to speak effectively before groups of customers or employees of the organization.</w:t>
      </w:r>
    </w:p>
    <w:p w14:paraId="5976AC6E" w14:textId="77777777" w:rsidR="001D6F58" w:rsidRPr="006A6D5E" w:rsidRDefault="001D6F58" w:rsidP="00FC3AEE">
      <w:pPr>
        <w:rPr>
          <w:rFonts w:ascii="Verdana" w:hAnsi="Verdana" w:cs="Calibri"/>
          <w:szCs w:val="28"/>
        </w:rPr>
      </w:pPr>
    </w:p>
    <w:p w14:paraId="38C1F0AC" w14:textId="77777777" w:rsidR="0046088D" w:rsidRDefault="0046088D" w:rsidP="00FC3AEE">
      <w:pPr>
        <w:rPr>
          <w:rFonts w:ascii="Verdana" w:hAnsi="Verdana" w:cs="Calibri"/>
          <w:b/>
          <w:sz w:val="28"/>
          <w:szCs w:val="28"/>
        </w:rPr>
      </w:pPr>
      <w:r w:rsidRPr="006A6D5E">
        <w:rPr>
          <w:rFonts w:ascii="Verdana" w:hAnsi="Verdana" w:cs="Calibri"/>
          <w:b/>
          <w:sz w:val="28"/>
          <w:szCs w:val="28"/>
        </w:rPr>
        <w:t>Reasoning Requirements:</w:t>
      </w:r>
    </w:p>
    <w:p w14:paraId="033AC1DE" w14:textId="77777777" w:rsidR="00767A6A" w:rsidRPr="00767A6A" w:rsidRDefault="00767A6A" w:rsidP="00FC3AEE">
      <w:pPr>
        <w:rPr>
          <w:rFonts w:ascii="Verdana" w:hAnsi="Verdana" w:cs="Arial"/>
        </w:rPr>
      </w:pPr>
      <w:r w:rsidRPr="00F92486">
        <w:rPr>
          <w:rFonts w:ascii="Verdana" w:hAnsi="Verdana" w:cs="Arial"/>
        </w:rPr>
        <w:t>Ability to apply common sense understanding to carry out instructions furnished in w</w:t>
      </w:r>
      <w:r>
        <w:rPr>
          <w:rFonts w:ascii="Verdana" w:hAnsi="Verdana" w:cs="Arial"/>
        </w:rPr>
        <w:t xml:space="preserve">ritten, oral, or diagram form. </w:t>
      </w:r>
      <w:r w:rsidRPr="00F92486">
        <w:rPr>
          <w:rFonts w:ascii="Verdana" w:hAnsi="Verdana" w:cs="Arial"/>
        </w:rPr>
        <w:t>Ability to deal with problems involving several concrete variables in standard</w:t>
      </w:r>
      <w:r>
        <w:rPr>
          <w:rFonts w:ascii="Verdana" w:hAnsi="Verdana" w:cs="Arial"/>
        </w:rPr>
        <w:t>ized situations.</w:t>
      </w:r>
    </w:p>
    <w:p w14:paraId="002C0ACA" w14:textId="77777777" w:rsidR="001A428F" w:rsidRPr="006A6D5E" w:rsidRDefault="001A428F" w:rsidP="00FC3AEE">
      <w:pPr>
        <w:rPr>
          <w:rFonts w:ascii="Verdana" w:hAnsi="Verdana" w:cs="Calibri"/>
          <w:b/>
          <w:sz w:val="28"/>
          <w:szCs w:val="28"/>
        </w:rPr>
      </w:pPr>
    </w:p>
    <w:p w14:paraId="34A69026" w14:textId="77777777" w:rsidR="0046088D" w:rsidRDefault="0046088D" w:rsidP="00FC3AEE">
      <w:pPr>
        <w:rPr>
          <w:rFonts w:ascii="Verdana" w:hAnsi="Verdana" w:cs="Calibri"/>
          <w:b/>
          <w:sz w:val="28"/>
          <w:szCs w:val="28"/>
        </w:rPr>
      </w:pPr>
      <w:r w:rsidRPr="006A6D5E">
        <w:rPr>
          <w:rFonts w:ascii="Verdana" w:hAnsi="Verdana" w:cs="Calibri"/>
          <w:b/>
          <w:sz w:val="28"/>
          <w:szCs w:val="28"/>
        </w:rPr>
        <w:t>Math Requirements:</w:t>
      </w:r>
    </w:p>
    <w:p w14:paraId="74F4C515" w14:textId="77777777" w:rsidR="00767A6A" w:rsidRPr="00F92486" w:rsidRDefault="00767A6A" w:rsidP="00767A6A">
      <w:pPr>
        <w:rPr>
          <w:rFonts w:ascii="Verdana" w:hAnsi="Verdana" w:cs="Arial"/>
        </w:rPr>
      </w:pPr>
      <w:r w:rsidRPr="00F92486">
        <w:rPr>
          <w:rFonts w:ascii="Verdana" w:hAnsi="Verdana" w:cs="Arial"/>
        </w:rPr>
        <w:t>Ability to add, subtract, multiply, and divide in all units of measure, using whole numbers, common fractions and d</w:t>
      </w:r>
      <w:r>
        <w:rPr>
          <w:rFonts w:ascii="Verdana" w:hAnsi="Verdana" w:cs="Arial"/>
        </w:rPr>
        <w:t xml:space="preserve">ecimals. </w:t>
      </w:r>
      <w:r w:rsidRPr="00F92486">
        <w:rPr>
          <w:rFonts w:ascii="Verdana" w:hAnsi="Verdana" w:cs="Arial"/>
        </w:rPr>
        <w:t>Ability to compute rate, ratio and percent and to</w:t>
      </w:r>
      <w:r>
        <w:rPr>
          <w:rFonts w:ascii="Verdana" w:hAnsi="Verdana" w:cs="Arial"/>
        </w:rPr>
        <w:t xml:space="preserve"> draw and interpret bar graphs.</w:t>
      </w:r>
    </w:p>
    <w:p w14:paraId="6D39AAEA" w14:textId="77777777" w:rsidR="00B379D6" w:rsidRPr="006A6D5E" w:rsidRDefault="00B379D6" w:rsidP="00FC3AEE">
      <w:pPr>
        <w:rPr>
          <w:rFonts w:ascii="Verdana" w:hAnsi="Verdana" w:cs="Calibri"/>
          <w:szCs w:val="28"/>
        </w:rPr>
      </w:pPr>
    </w:p>
    <w:p w14:paraId="585ECF9D" w14:textId="77777777" w:rsidR="0046088D" w:rsidRDefault="0046088D" w:rsidP="00FC3AEE">
      <w:pPr>
        <w:rPr>
          <w:rFonts w:ascii="Verdana" w:hAnsi="Verdana" w:cs="Calibri"/>
          <w:b/>
          <w:sz w:val="28"/>
          <w:szCs w:val="28"/>
        </w:rPr>
      </w:pPr>
      <w:r w:rsidRPr="006A6D5E">
        <w:rPr>
          <w:rFonts w:ascii="Verdana" w:hAnsi="Verdana" w:cs="Calibri"/>
          <w:b/>
          <w:sz w:val="28"/>
          <w:szCs w:val="28"/>
        </w:rPr>
        <w:t>Computer Requirements:</w:t>
      </w:r>
    </w:p>
    <w:p w14:paraId="484F9692" w14:textId="77777777" w:rsidR="00897AFA" w:rsidRPr="00D16F08" w:rsidRDefault="00897AFA" w:rsidP="00897AFA">
      <w:pPr>
        <w:rPr>
          <w:rFonts w:ascii="Verdana" w:hAnsi="Verdana"/>
          <w:b/>
          <w:color w:val="FF0000"/>
        </w:rPr>
      </w:pPr>
      <w:r w:rsidRPr="00A72CE3">
        <w:rPr>
          <w:rFonts w:ascii="Verdana" w:hAnsi="Verdana" w:cs="Calibri"/>
        </w:rPr>
        <w:t xml:space="preserve">Job requires intermediate use of MS Word, </w:t>
      </w:r>
      <w:r>
        <w:rPr>
          <w:rFonts w:ascii="Verdana" w:hAnsi="Verdana" w:cs="Calibri"/>
        </w:rPr>
        <w:t>Outlook, Excel and time clock systems</w:t>
      </w:r>
      <w:r w:rsidRPr="00A72CE3">
        <w:rPr>
          <w:rFonts w:ascii="Verdana" w:hAnsi="Verdana" w:cs="Calibri"/>
        </w:rPr>
        <w:t>. Job requires some use of</w:t>
      </w:r>
      <w:r>
        <w:rPr>
          <w:rFonts w:ascii="Verdana" w:hAnsi="Verdana" w:cs="Calibri"/>
        </w:rPr>
        <w:t xml:space="preserve"> databases, internet software programs, and Paychoice/Sage s</w:t>
      </w:r>
      <w:r w:rsidRPr="00A72CE3">
        <w:rPr>
          <w:rFonts w:ascii="Verdana" w:hAnsi="Verdana" w:cs="Calibri"/>
        </w:rPr>
        <w:t>oftware.</w:t>
      </w:r>
    </w:p>
    <w:p w14:paraId="30504564" w14:textId="77777777" w:rsidR="00416015" w:rsidRPr="006A6D5E" w:rsidRDefault="00416015" w:rsidP="00FC3AEE">
      <w:pPr>
        <w:rPr>
          <w:rFonts w:ascii="Verdana" w:hAnsi="Verdana"/>
          <w:b/>
          <w:color w:val="FF0000"/>
        </w:rPr>
      </w:pPr>
    </w:p>
    <w:p w14:paraId="1282EBD1" w14:textId="77777777" w:rsidR="0039480B" w:rsidRPr="00643CB5" w:rsidRDefault="008B1B12" w:rsidP="008B1B12">
      <w:pPr>
        <w:tabs>
          <w:tab w:val="left" w:pos="900"/>
        </w:tabs>
        <w:rPr>
          <w:rFonts w:ascii="Verdana" w:hAnsi="Verdana" w:cs="Arial"/>
          <w:b/>
          <w:sz w:val="28"/>
          <w:szCs w:val="28"/>
        </w:rPr>
      </w:pPr>
      <w:r w:rsidRPr="003F406C">
        <w:rPr>
          <w:rFonts w:ascii="Verdana" w:hAnsi="Verdana" w:cs="Arial"/>
          <w:b/>
          <w:sz w:val="28"/>
          <w:szCs w:val="28"/>
        </w:rPr>
        <w:lastRenderedPageBreak/>
        <w:t>J</w:t>
      </w:r>
      <w:r>
        <w:rPr>
          <w:rFonts w:ascii="Verdana" w:hAnsi="Verdana" w:cs="Arial"/>
          <w:b/>
          <w:sz w:val="28"/>
          <w:szCs w:val="28"/>
        </w:rPr>
        <w:t>udgement and Independent Action Requirements:</w:t>
      </w:r>
    </w:p>
    <w:p w14:paraId="439D6646" w14:textId="77777777" w:rsidR="008F6221" w:rsidRDefault="00ED1120" w:rsidP="00FC3AEE">
      <w:pPr>
        <w:rPr>
          <w:rFonts w:ascii="Verdana" w:hAnsi="Verdana" w:cs="Calibri"/>
        </w:rPr>
      </w:pPr>
      <w:r>
        <w:rPr>
          <w:rFonts w:ascii="Verdana" w:hAnsi="Verdana" w:cs="Calibri"/>
        </w:rPr>
        <w:t xml:space="preserve">Job requires management of a fast paced department. The Transportation manager is responsible for all day to day functions in the Hamilton County Express (HCE) program. </w:t>
      </w:r>
    </w:p>
    <w:p w14:paraId="086971DC" w14:textId="77777777" w:rsidR="00ED1120" w:rsidRPr="006A6D5E" w:rsidRDefault="00ED1120" w:rsidP="00FC3AEE">
      <w:pPr>
        <w:rPr>
          <w:rFonts w:ascii="Verdana" w:hAnsi="Verdana" w:cs="Calibri"/>
        </w:rPr>
      </w:pPr>
    </w:p>
    <w:p w14:paraId="5041C403" w14:textId="77777777" w:rsidR="00BD6516" w:rsidRDefault="00BD6516" w:rsidP="00FC3AEE">
      <w:pPr>
        <w:rPr>
          <w:rFonts w:ascii="Verdana" w:hAnsi="Verdana" w:cs="Calibri"/>
          <w:b/>
          <w:sz w:val="28"/>
          <w:szCs w:val="28"/>
        </w:rPr>
      </w:pPr>
      <w:r w:rsidRPr="004F2F47">
        <w:rPr>
          <w:rFonts w:ascii="Verdana" w:hAnsi="Verdana" w:cs="Calibri"/>
          <w:b/>
          <w:sz w:val="28"/>
          <w:szCs w:val="28"/>
        </w:rPr>
        <w:t>Physical Requirements:</w:t>
      </w:r>
    </w:p>
    <w:p w14:paraId="06097EAF" w14:textId="77777777" w:rsidR="00E17E11" w:rsidRPr="00E17E11" w:rsidRDefault="00E17E11" w:rsidP="00FC3AEE">
      <w:pPr>
        <w:rPr>
          <w:rFonts w:ascii="Verdana" w:hAnsi="Verdana" w:cs="Calibri"/>
        </w:rPr>
      </w:pPr>
    </w:p>
    <w:p w14:paraId="354DC003" w14:textId="77777777" w:rsidR="00882C57" w:rsidRDefault="00405F07" w:rsidP="00405F07">
      <w:pPr>
        <w:rPr>
          <w:rFonts w:ascii="Verdana" w:hAnsi="Verdana" w:cs="Calibri"/>
        </w:rPr>
      </w:pPr>
      <w:r w:rsidRPr="004F2F47">
        <w:rPr>
          <w:rFonts w:ascii="Verdana" w:hAnsi="Verdana" w:cs="Calibri"/>
        </w:rPr>
        <w:t>While performing the duties of this</w:t>
      </w:r>
      <w:r>
        <w:rPr>
          <w:rFonts w:ascii="Verdana" w:hAnsi="Verdana" w:cs="Calibri"/>
        </w:rPr>
        <w:t xml:space="preserve"> Job, the employee is regularly</w:t>
      </w:r>
      <w:r w:rsidRPr="004F2F47">
        <w:rPr>
          <w:rFonts w:ascii="Verdana" w:hAnsi="Verdana" w:cs="Calibri"/>
        </w:rPr>
        <w:t xml:space="preserve"> required to</w:t>
      </w:r>
      <w:r w:rsidR="0009783B">
        <w:rPr>
          <w:rFonts w:ascii="Verdana" w:hAnsi="Verdana" w:cs="Calibri"/>
        </w:rPr>
        <w:t xml:space="preserve"> </w:t>
      </w:r>
      <w:r w:rsidR="00882C57">
        <w:rPr>
          <w:rFonts w:ascii="Verdana" w:hAnsi="Verdana" w:cs="Calibri"/>
        </w:rPr>
        <w:t>sit</w:t>
      </w:r>
      <w:r w:rsidR="003547B7">
        <w:rPr>
          <w:rFonts w:ascii="Verdana" w:hAnsi="Verdana" w:cs="Calibri"/>
        </w:rPr>
        <w:t xml:space="preserve">; </w:t>
      </w:r>
      <w:r w:rsidRPr="004F2F47">
        <w:rPr>
          <w:rFonts w:ascii="Verdana" w:hAnsi="Verdana" w:cs="Calibri"/>
        </w:rPr>
        <w:t>use hands to finger,</w:t>
      </w:r>
      <w:r w:rsidR="0078788E">
        <w:rPr>
          <w:rFonts w:ascii="Verdana" w:hAnsi="Verdana" w:cs="Calibri"/>
        </w:rPr>
        <w:t xml:space="preserve"> </w:t>
      </w:r>
      <w:r w:rsidRPr="004F2F47">
        <w:rPr>
          <w:rFonts w:ascii="Verdana" w:hAnsi="Verdana" w:cs="Calibri"/>
        </w:rPr>
        <w:t xml:space="preserve">handle or feel; </w:t>
      </w:r>
      <w:r w:rsidR="0078788E">
        <w:rPr>
          <w:rFonts w:ascii="Verdana" w:hAnsi="Verdana" w:cs="Calibri"/>
        </w:rPr>
        <w:t xml:space="preserve">reach with hands and arms; </w:t>
      </w:r>
      <w:r w:rsidR="00524E1F">
        <w:rPr>
          <w:rFonts w:ascii="Verdana" w:hAnsi="Verdana" w:cs="Calibri"/>
        </w:rPr>
        <w:t xml:space="preserve">lift </w:t>
      </w:r>
      <w:r w:rsidR="0078788E" w:rsidRPr="004F2F47">
        <w:rPr>
          <w:rFonts w:ascii="Verdana" w:hAnsi="Verdana" w:cs="Calibri"/>
        </w:rPr>
        <w:t xml:space="preserve">or move up to </w:t>
      </w:r>
      <w:r w:rsidR="00A7121D">
        <w:rPr>
          <w:rFonts w:ascii="Verdana" w:hAnsi="Verdana" w:cs="Calibri"/>
        </w:rPr>
        <w:t>25</w:t>
      </w:r>
      <w:r w:rsidR="0078788E">
        <w:rPr>
          <w:rFonts w:ascii="Verdana" w:hAnsi="Verdana" w:cs="Calibri"/>
        </w:rPr>
        <w:t xml:space="preserve"> lbs and</w:t>
      </w:r>
      <w:r w:rsidR="00A7121D" w:rsidRPr="00A7121D">
        <w:rPr>
          <w:rFonts w:ascii="Verdana" w:hAnsi="Verdana" w:cs="Calibri"/>
        </w:rPr>
        <w:t xml:space="preserve"> </w:t>
      </w:r>
      <w:r w:rsidR="00A7121D">
        <w:rPr>
          <w:rFonts w:ascii="Verdana" w:hAnsi="Verdana" w:cs="Calibri"/>
        </w:rPr>
        <w:t>Talk or hear</w:t>
      </w:r>
      <w:r w:rsidR="0009783B">
        <w:rPr>
          <w:rFonts w:ascii="Verdana" w:hAnsi="Verdana" w:cs="Calibri"/>
        </w:rPr>
        <w:t>.</w:t>
      </w:r>
      <w:r>
        <w:rPr>
          <w:rFonts w:ascii="Verdana" w:hAnsi="Verdana" w:cs="Calibri"/>
        </w:rPr>
        <w:t xml:space="preserve"> The employee is</w:t>
      </w:r>
      <w:r w:rsidRPr="004F2F47">
        <w:rPr>
          <w:rFonts w:ascii="Verdana" w:hAnsi="Verdana" w:cs="Calibri"/>
        </w:rPr>
        <w:t xml:space="preserve"> </w:t>
      </w:r>
      <w:r>
        <w:rPr>
          <w:rFonts w:ascii="Verdana" w:hAnsi="Verdana" w:cs="Calibri"/>
        </w:rPr>
        <w:t>frequently</w:t>
      </w:r>
      <w:r w:rsidR="00524E1F">
        <w:rPr>
          <w:rFonts w:ascii="Verdana" w:hAnsi="Verdana" w:cs="Calibri"/>
        </w:rPr>
        <w:t xml:space="preserve"> required to stoop, kneel, c</w:t>
      </w:r>
      <w:r w:rsidR="00A7121D">
        <w:rPr>
          <w:rFonts w:ascii="Verdana" w:hAnsi="Verdana" w:cs="Calibri"/>
        </w:rPr>
        <w:t>rouc</w:t>
      </w:r>
      <w:r w:rsidR="00524E1F">
        <w:rPr>
          <w:rFonts w:ascii="Verdana" w:hAnsi="Verdana" w:cs="Calibri"/>
        </w:rPr>
        <w:t>h or crawl; c</w:t>
      </w:r>
      <w:r w:rsidR="00A7121D">
        <w:rPr>
          <w:rFonts w:ascii="Verdana" w:hAnsi="Verdana" w:cs="Calibri"/>
        </w:rPr>
        <w:t>limb stairs or steps and balance</w:t>
      </w:r>
      <w:r w:rsidR="0078788E">
        <w:rPr>
          <w:rFonts w:ascii="Verdana" w:hAnsi="Verdana" w:cs="Calibri"/>
        </w:rPr>
        <w:t xml:space="preserve">. </w:t>
      </w:r>
      <w:r w:rsidRPr="004F2F47">
        <w:rPr>
          <w:rFonts w:ascii="Verdana" w:hAnsi="Verdana" w:cs="Calibri"/>
        </w:rPr>
        <w:t>The employee must occasionally</w:t>
      </w:r>
      <w:r w:rsidR="00882C57">
        <w:rPr>
          <w:rFonts w:ascii="Verdana" w:hAnsi="Verdana" w:cs="Calibri"/>
        </w:rPr>
        <w:t xml:space="preserve"> stand and taste or smell</w:t>
      </w:r>
      <w:r w:rsidRPr="004F2F47">
        <w:rPr>
          <w:rFonts w:ascii="Verdana" w:hAnsi="Verdana" w:cs="Calibri"/>
        </w:rPr>
        <w:t>.</w:t>
      </w:r>
    </w:p>
    <w:p w14:paraId="02CC1506" w14:textId="77777777" w:rsidR="00882C57" w:rsidRDefault="00882C57" w:rsidP="00405F07">
      <w:pPr>
        <w:rPr>
          <w:rFonts w:ascii="Verdana" w:hAnsi="Verdana" w:cs="Calibri"/>
        </w:rPr>
      </w:pPr>
    </w:p>
    <w:p w14:paraId="6A4F4A2A" w14:textId="77777777" w:rsidR="00882C57" w:rsidRDefault="00882C57" w:rsidP="00405F07">
      <w:pPr>
        <w:rPr>
          <w:rFonts w:ascii="Verdana" w:hAnsi="Verdana" w:cs="Calibri"/>
        </w:rPr>
      </w:pPr>
      <w:r w:rsidRPr="00B81A97">
        <w:rPr>
          <w:rFonts w:ascii="Verdana" w:hAnsi="Verdana" w:cs="Calibri"/>
        </w:rPr>
        <w:t>This position has the following vision requirements: Close and distance vision; peripheral vision, depth perception, and ability to adjust focus.</w:t>
      </w:r>
      <w:r>
        <w:rPr>
          <w:rFonts w:ascii="Verdana" w:hAnsi="Verdana" w:cs="Calibri"/>
        </w:rPr>
        <w:t xml:space="preserve"> </w:t>
      </w:r>
    </w:p>
    <w:p w14:paraId="7EDD15EE" w14:textId="77777777" w:rsidR="00E17E11" w:rsidRDefault="00E17E11" w:rsidP="00405F07">
      <w:pPr>
        <w:rPr>
          <w:rFonts w:ascii="Verdana" w:hAnsi="Verdana" w:cs="Calibri"/>
        </w:rPr>
      </w:pPr>
    </w:p>
    <w:p w14:paraId="029F5928" w14:textId="77777777" w:rsidR="00E17E11" w:rsidRPr="00E17E11" w:rsidRDefault="00E17E11" w:rsidP="00E17E11">
      <w:pPr>
        <w:rPr>
          <w:rFonts w:ascii="Verdana" w:hAnsi="Verdana" w:cs="Calibri"/>
          <w:b/>
          <w:sz w:val="20"/>
          <w:szCs w:val="20"/>
        </w:rPr>
      </w:pPr>
      <w:r w:rsidRPr="00E17E11">
        <w:rPr>
          <w:rFonts w:ascii="Verdana" w:hAnsi="Verdana" w:cs="Calibri"/>
          <w:b/>
          <w:sz w:val="20"/>
          <w:szCs w:val="20"/>
        </w:rPr>
        <w:t>Note: These physical requirements are not meant to replace those specified by the Federal Motor Carrier Safety Administration Part 391.41 “Physical qualifications for drivers to obtain drivers license.” All FMCSA physical requirements must also be met. A copy of FMCSA Part 391.41 physical requirements is available upon request.</w:t>
      </w:r>
    </w:p>
    <w:p w14:paraId="362BF33A" w14:textId="77777777" w:rsidR="004F2F47" w:rsidRPr="006A6D5E" w:rsidRDefault="004F2F47" w:rsidP="00FC3AEE">
      <w:pPr>
        <w:rPr>
          <w:rFonts w:ascii="Verdana" w:hAnsi="Verdana" w:cs="Calibri"/>
          <w:b/>
          <w:sz w:val="28"/>
          <w:szCs w:val="28"/>
        </w:rPr>
      </w:pPr>
    </w:p>
    <w:p w14:paraId="4F1ECB8B" w14:textId="77777777" w:rsidR="002A4B59" w:rsidRPr="00EF01F6" w:rsidRDefault="0046088D" w:rsidP="00FC3AEE">
      <w:pPr>
        <w:rPr>
          <w:rFonts w:ascii="Verdana" w:hAnsi="Verdana" w:cs="Calibri"/>
          <w:b/>
          <w:sz w:val="28"/>
          <w:szCs w:val="28"/>
        </w:rPr>
      </w:pPr>
      <w:r w:rsidRPr="00EF01F6">
        <w:rPr>
          <w:rFonts w:ascii="Verdana" w:hAnsi="Verdana" w:cs="Calibri"/>
          <w:b/>
          <w:sz w:val="28"/>
          <w:szCs w:val="28"/>
        </w:rPr>
        <w:t xml:space="preserve">Interaction Requirements: </w:t>
      </w:r>
    </w:p>
    <w:p w14:paraId="6B736B4F" w14:textId="77777777" w:rsidR="00DF6C76" w:rsidRDefault="002A4B59" w:rsidP="00FC3AEE">
      <w:pPr>
        <w:rPr>
          <w:rFonts w:ascii="Verdana" w:hAnsi="Verdana" w:cs="Calibri"/>
        </w:rPr>
      </w:pPr>
      <w:r w:rsidRPr="00506E00">
        <w:rPr>
          <w:rFonts w:ascii="Verdana" w:hAnsi="Verdana" w:cs="Calibri"/>
          <w:i/>
          <w:sz w:val="24"/>
          <w:szCs w:val="24"/>
        </w:rPr>
        <w:t>Internal:</w:t>
      </w:r>
      <w:r w:rsidR="0017751F" w:rsidRPr="00506E00">
        <w:rPr>
          <w:rFonts w:ascii="Verdana" w:hAnsi="Verdana" w:cs="Calibri"/>
        </w:rPr>
        <w:t xml:space="preserve"> </w:t>
      </w:r>
      <w:r w:rsidR="00506E00">
        <w:rPr>
          <w:rFonts w:ascii="Verdana" w:hAnsi="Verdana" w:cs="Calibri"/>
        </w:rPr>
        <w:t xml:space="preserve">Managers; </w:t>
      </w:r>
      <w:r w:rsidR="0017751F" w:rsidRPr="00506E00">
        <w:rPr>
          <w:rFonts w:ascii="Verdana" w:hAnsi="Verdana" w:cs="Calibri"/>
        </w:rPr>
        <w:t>Supervisor; coworkers and clients</w:t>
      </w:r>
      <w:r w:rsidR="00524E1F" w:rsidRPr="00506E00">
        <w:rPr>
          <w:rFonts w:ascii="Verdana" w:hAnsi="Verdana" w:cs="Calibri"/>
        </w:rPr>
        <w:t>.</w:t>
      </w:r>
    </w:p>
    <w:p w14:paraId="45E8B168" w14:textId="77777777" w:rsidR="00A37C2B" w:rsidRPr="00506E00" w:rsidRDefault="00A37C2B" w:rsidP="00FC3AEE">
      <w:pPr>
        <w:rPr>
          <w:rFonts w:ascii="Verdana" w:hAnsi="Verdana"/>
        </w:rPr>
      </w:pPr>
    </w:p>
    <w:p w14:paraId="0AEAB86E" w14:textId="77777777" w:rsidR="00B047B8" w:rsidRPr="006A6D5E" w:rsidRDefault="00405F07" w:rsidP="00FC3AEE">
      <w:pPr>
        <w:rPr>
          <w:rFonts w:ascii="Verdana" w:hAnsi="Verdana"/>
        </w:rPr>
      </w:pPr>
      <w:r w:rsidRPr="00506E00">
        <w:rPr>
          <w:rFonts w:ascii="Verdana" w:hAnsi="Verdana" w:cs="Calibri"/>
          <w:i/>
          <w:sz w:val="24"/>
          <w:szCs w:val="24"/>
        </w:rPr>
        <w:t xml:space="preserve">External: </w:t>
      </w:r>
      <w:r w:rsidR="0017751F" w:rsidRPr="00506E00">
        <w:rPr>
          <w:rFonts w:ascii="Verdana" w:hAnsi="Verdana" w:cs="Calibri"/>
        </w:rPr>
        <w:t>Members of the public</w:t>
      </w:r>
      <w:r w:rsidR="00506E00">
        <w:rPr>
          <w:rFonts w:ascii="Verdana" w:hAnsi="Verdana" w:cs="Calibri"/>
        </w:rPr>
        <w:t>; INDOT/DOT Officials</w:t>
      </w:r>
      <w:r w:rsidR="0017751F" w:rsidRPr="00506E00">
        <w:rPr>
          <w:rFonts w:ascii="Verdana" w:hAnsi="Verdana" w:cs="Calibri"/>
        </w:rPr>
        <w:t>.</w:t>
      </w:r>
    </w:p>
    <w:p w14:paraId="69B1F8AC" w14:textId="77777777" w:rsidR="00D97E53" w:rsidRPr="006A6D5E" w:rsidRDefault="00D97E53" w:rsidP="00FC3AEE">
      <w:pPr>
        <w:rPr>
          <w:rFonts w:ascii="Verdana" w:hAnsi="Verdana" w:cs="Calibri"/>
          <w:b/>
          <w:sz w:val="28"/>
          <w:szCs w:val="28"/>
        </w:rPr>
      </w:pPr>
    </w:p>
    <w:p w14:paraId="6B9DDED6" w14:textId="77777777" w:rsidR="00812454" w:rsidRDefault="0046088D" w:rsidP="00FC3AEE">
      <w:pPr>
        <w:rPr>
          <w:rFonts w:ascii="Verdana" w:hAnsi="Verdana" w:cs="Calibri"/>
        </w:rPr>
      </w:pPr>
      <w:r w:rsidRPr="006A6D5E">
        <w:rPr>
          <w:rFonts w:ascii="Verdana" w:hAnsi="Verdana" w:cs="Calibri"/>
          <w:b/>
          <w:sz w:val="28"/>
          <w:szCs w:val="28"/>
        </w:rPr>
        <w:t>Work Env</w:t>
      </w:r>
      <w:r w:rsidR="00756329">
        <w:rPr>
          <w:rFonts w:ascii="Verdana" w:hAnsi="Verdana" w:cs="Calibri"/>
          <w:b/>
          <w:sz w:val="28"/>
          <w:szCs w:val="28"/>
        </w:rPr>
        <w:t xml:space="preserve">ironment and Other Conditions: </w:t>
      </w:r>
      <w:r w:rsidRPr="006A6D5E">
        <w:rPr>
          <w:rFonts w:ascii="Verdana" w:hAnsi="Verdana" w:cs="Calibri"/>
        </w:rPr>
        <w:t>The work environment characteristics described here are representative of those an employee encounters while performing the e</w:t>
      </w:r>
      <w:r w:rsidR="00756329">
        <w:rPr>
          <w:rFonts w:ascii="Verdana" w:hAnsi="Verdana" w:cs="Calibri"/>
        </w:rPr>
        <w:t xml:space="preserve">ssential functions of the job. </w:t>
      </w:r>
      <w:r w:rsidRPr="006A6D5E">
        <w:rPr>
          <w:rFonts w:ascii="Verdana" w:hAnsi="Verdana" w:cs="Calibri"/>
        </w:rPr>
        <w:t>Reasonable accommodations may be made to enable qualified individuals with disabilities to perform the essential functions.</w:t>
      </w:r>
    </w:p>
    <w:p w14:paraId="227A975A" w14:textId="77777777" w:rsidR="00B03314" w:rsidRDefault="00B03314" w:rsidP="006A6D5E">
      <w:pPr>
        <w:rPr>
          <w:rFonts w:ascii="Verdana" w:hAnsi="Verdana"/>
        </w:rPr>
      </w:pPr>
    </w:p>
    <w:p w14:paraId="540D28D7" w14:textId="77777777" w:rsidR="006A6D5E" w:rsidRPr="006A6D5E" w:rsidRDefault="0009783B" w:rsidP="006A6D5E">
      <w:pPr>
        <w:rPr>
          <w:rFonts w:ascii="Verdana" w:hAnsi="Verdana"/>
        </w:rPr>
      </w:pPr>
      <w:r w:rsidRPr="00882C57">
        <w:rPr>
          <w:rFonts w:ascii="Verdana" w:hAnsi="Verdana"/>
        </w:rPr>
        <w:t>While</w:t>
      </w:r>
      <w:r w:rsidR="00524E1F" w:rsidRPr="00882C57">
        <w:rPr>
          <w:rFonts w:ascii="Verdana" w:hAnsi="Verdana"/>
        </w:rPr>
        <w:t xml:space="preserve"> performing the duties of this j</w:t>
      </w:r>
      <w:r w:rsidRPr="00882C57">
        <w:rPr>
          <w:rFonts w:ascii="Verdana" w:hAnsi="Verdana"/>
        </w:rPr>
        <w:t xml:space="preserve">ob, the employee is </w:t>
      </w:r>
      <w:r w:rsidR="000F19E5" w:rsidRPr="00882C57">
        <w:rPr>
          <w:rFonts w:ascii="Verdana" w:hAnsi="Verdana"/>
        </w:rPr>
        <w:t>frequently exposed t</w:t>
      </w:r>
      <w:r w:rsidR="00524E1F" w:rsidRPr="00882C57">
        <w:rPr>
          <w:rFonts w:ascii="Verdana" w:hAnsi="Verdana"/>
        </w:rPr>
        <w:t>o: moving mechanical parts</w:t>
      </w:r>
      <w:r w:rsidR="00882C57" w:rsidRPr="00882C57">
        <w:rPr>
          <w:rFonts w:ascii="Verdana" w:hAnsi="Verdana"/>
        </w:rPr>
        <w:t>; vibration</w:t>
      </w:r>
      <w:r w:rsidR="00524E1F" w:rsidRPr="00882C57">
        <w:rPr>
          <w:rFonts w:ascii="Verdana" w:hAnsi="Verdana"/>
        </w:rPr>
        <w:t xml:space="preserve"> and o</w:t>
      </w:r>
      <w:r w:rsidR="000F19E5" w:rsidRPr="00882C57">
        <w:rPr>
          <w:rFonts w:ascii="Verdana" w:hAnsi="Verdana"/>
        </w:rPr>
        <w:t>utdoor weather conditions. While</w:t>
      </w:r>
      <w:r w:rsidR="00524E1F" w:rsidRPr="00882C57">
        <w:rPr>
          <w:rFonts w:ascii="Verdana" w:hAnsi="Verdana"/>
        </w:rPr>
        <w:t xml:space="preserve"> performing the duties of this j</w:t>
      </w:r>
      <w:r w:rsidR="000F19E5" w:rsidRPr="00882C57">
        <w:rPr>
          <w:rFonts w:ascii="Verdana" w:hAnsi="Verdana"/>
        </w:rPr>
        <w:t xml:space="preserve">ob, the employee is </w:t>
      </w:r>
      <w:r w:rsidR="001A1A19" w:rsidRPr="00882C57">
        <w:rPr>
          <w:rFonts w:ascii="Verdana" w:hAnsi="Verdana"/>
        </w:rPr>
        <w:t>occasionally</w:t>
      </w:r>
      <w:r w:rsidR="006A6D5E" w:rsidRPr="00882C57">
        <w:rPr>
          <w:rFonts w:ascii="Verdana" w:hAnsi="Verdana"/>
        </w:rPr>
        <w:t xml:space="preserve"> exp</w:t>
      </w:r>
      <w:r w:rsidR="00882C57" w:rsidRPr="00882C57">
        <w:rPr>
          <w:rFonts w:ascii="Verdana" w:hAnsi="Verdana"/>
        </w:rPr>
        <w:t xml:space="preserve">osed to: moderate noise levels and fumes, airborne particles or </w:t>
      </w:r>
      <w:r w:rsidR="00756329" w:rsidRPr="00882C57">
        <w:rPr>
          <w:rFonts w:ascii="Verdana" w:hAnsi="Verdana"/>
        </w:rPr>
        <w:t>t</w:t>
      </w:r>
      <w:r w:rsidR="000F19E5" w:rsidRPr="00882C57">
        <w:rPr>
          <w:rFonts w:ascii="Verdana" w:hAnsi="Verdana"/>
        </w:rPr>
        <w:t>oxic</w:t>
      </w:r>
      <w:r w:rsidR="00882C57" w:rsidRPr="00882C57">
        <w:rPr>
          <w:rFonts w:ascii="Verdana" w:hAnsi="Verdana"/>
        </w:rPr>
        <w:t xml:space="preserve"> or caustic chemicals. </w:t>
      </w:r>
    </w:p>
    <w:p w14:paraId="17E4B572" w14:textId="77777777" w:rsidR="00812454" w:rsidRPr="006A6D5E" w:rsidRDefault="00812454" w:rsidP="00FC3AEE">
      <w:pPr>
        <w:rPr>
          <w:rFonts w:ascii="Verdana" w:hAnsi="Verdana" w:cs="Calibri"/>
        </w:rPr>
      </w:pPr>
    </w:p>
    <w:p w14:paraId="3C119B20" w14:textId="77777777" w:rsidR="00EF01F6" w:rsidRPr="006A6D5E" w:rsidRDefault="00EF01F6" w:rsidP="00EF01F6">
      <w:pPr>
        <w:rPr>
          <w:rFonts w:ascii="Verdana" w:hAnsi="Verdana" w:cs="Arial"/>
        </w:rPr>
      </w:pPr>
      <w:r w:rsidRPr="00EF01F6">
        <w:rPr>
          <w:rFonts w:ascii="Verdana" w:hAnsi="Verdana" w:cs="Calibri"/>
          <w:b/>
          <w:sz w:val="28"/>
          <w:szCs w:val="28"/>
        </w:rPr>
        <w:t>Job Pressures</w:t>
      </w:r>
      <w:r>
        <w:rPr>
          <w:rFonts w:ascii="Verdana" w:hAnsi="Verdana" w:cs="Calibri"/>
          <w:sz w:val="28"/>
          <w:szCs w:val="28"/>
        </w:rPr>
        <w:t xml:space="preserve">: </w:t>
      </w:r>
      <w:r w:rsidR="0009783B" w:rsidRPr="00506E00">
        <w:rPr>
          <w:rFonts w:ascii="Verdana" w:hAnsi="Verdana"/>
        </w:rPr>
        <w:t>W</w:t>
      </w:r>
      <w:r w:rsidR="000F19E5" w:rsidRPr="00506E00">
        <w:rPr>
          <w:rFonts w:ascii="Verdana" w:hAnsi="Verdana"/>
        </w:rPr>
        <w:t xml:space="preserve">ork </w:t>
      </w:r>
      <w:r w:rsidR="00506E00" w:rsidRPr="00506E00">
        <w:rPr>
          <w:rFonts w:ascii="Verdana" w:hAnsi="Verdana"/>
        </w:rPr>
        <w:t>is</w:t>
      </w:r>
      <w:r w:rsidR="00506E00">
        <w:rPr>
          <w:rFonts w:ascii="Verdana" w:hAnsi="Verdana"/>
        </w:rPr>
        <w:t xml:space="preserve"> very fast paced and requires a lot of coordinating between Dispatchers and Drivers for HCE. It also requires to be willing to drive a bus if needed in an emergency, and to be able to handle emergency situations that drivers need help with immediately.</w:t>
      </w:r>
    </w:p>
    <w:p w14:paraId="0A78E3C2" w14:textId="77777777" w:rsidR="002A4B59" w:rsidRPr="006A6D5E" w:rsidRDefault="002A4B59" w:rsidP="00FC3AEE">
      <w:pPr>
        <w:rPr>
          <w:rFonts w:ascii="Verdana" w:hAnsi="Verdana" w:cs="Calibri"/>
          <w:sz w:val="28"/>
          <w:szCs w:val="28"/>
        </w:rPr>
      </w:pPr>
    </w:p>
    <w:p w14:paraId="5AC647BE" w14:textId="77777777" w:rsidR="002A4B59" w:rsidRPr="006A6D5E" w:rsidRDefault="00756329" w:rsidP="00FC3AEE">
      <w:pPr>
        <w:rPr>
          <w:rFonts w:ascii="Verdana" w:hAnsi="Verdana" w:cs="Calibri"/>
        </w:rPr>
      </w:pPr>
      <w:r>
        <w:rPr>
          <w:rFonts w:ascii="Verdana" w:hAnsi="Verdana" w:cs="Calibri"/>
          <w:b/>
          <w:sz w:val="28"/>
          <w:szCs w:val="28"/>
        </w:rPr>
        <w:t xml:space="preserve">Description Summary: </w:t>
      </w:r>
      <w:r w:rsidR="002A4B59" w:rsidRPr="006A6D5E">
        <w:rPr>
          <w:rFonts w:ascii="Verdana" w:hAnsi="Verdana" w:cs="Calibri"/>
        </w:rPr>
        <w:t>The above statements are intended to describe the ge</w:t>
      </w:r>
      <w:r w:rsidR="00B357DC" w:rsidRPr="006A6D5E">
        <w:rPr>
          <w:rFonts w:ascii="Verdana" w:hAnsi="Verdana" w:cs="Calibri"/>
        </w:rPr>
        <w:t xml:space="preserve">neral nature and level of work </w:t>
      </w:r>
      <w:r w:rsidR="002A4B59" w:rsidRPr="006A6D5E">
        <w:rPr>
          <w:rFonts w:ascii="Verdana" w:hAnsi="Verdana" w:cs="Calibri"/>
        </w:rPr>
        <w:t>being performed by t</w:t>
      </w:r>
      <w:r>
        <w:rPr>
          <w:rFonts w:ascii="Verdana" w:hAnsi="Verdana" w:cs="Calibri"/>
        </w:rPr>
        <w:t xml:space="preserve">he person assigned to the job. </w:t>
      </w:r>
      <w:r w:rsidR="002A4B59" w:rsidRPr="006A6D5E">
        <w:rPr>
          <w:rFonts w:ascii="Verdana" w:hAnsi="Verdana" w:cs="Calibri"/>
        </w:rPr>
        <w:t xml:space="preserve">Essential duties and responsibilities are intended to describe those functions that are fundamental to the performance of this job and non-essential duties and responsibilities include those that are considered incidental or secondary to the overall purpose of this job.  </w:t>
      </w:r>
    </w:p>
    <w:p w14:paraId="03BB1BB2" w14:textId="77777777" w:rsidR="002A4B59" w:rsidRPr="006A6D5E" w:rsidRDefault="002A4B59" w:rsidP="00FC3AEE">
      <w:pPr>
        <w:rPr>
          <w:rFonts w:ascii="Verdana" w:hAnsi="Verdana" w:cs="Calibri"/>
        </w:rPr>
      </w:pPr>
    </w:p>
    <w:p w14:paraId="3C221CB5" w14:textId="77777777" w:rsidR="00B46CBC" w:rsidRDefault="002A4B59" w:rsidP="00B46CBC">
      <w:pPr>
        <w:rPr>
          <w:rFonts w:ascii="Verdana" w:hAnsi="Verdana" w:cs="Calibri"/>
        </w:rPr>
      </w:pPr>
      <w:r w:rsidRPr="006A6D5E">
        <w:rPr>
          <w:rFonts w:ascii="Verdana" w:hAnsi="Verdana" w:cs="Calibri"/>
        </w:rPr>
        <w:t>The job description does not state or imply that the above duties and responsibilities are the o</w:t>
      </w:r>
      <w:r w:rsidR="00756329">
        <w:rPr>
          <w:rFonts w:ascii="Verdana" w:hAnsi="Verdana" w:cs="Calibri"/>
        </w:rPr>
        <w:t xml:space="preserve">nly ones assigned to this job. </w:t>
      </w:r>
      <w:r w:rsidRPr="006A6D5E">
        <w:rPr>
          <w:rFonts w:ascii="Verdana" w:hAnsi="Verdana" w:cs="Calibri"/>
        </w:rPr>
        <w:t>Employees holding this job will be required to perform any other job-related duti</w:t>
      </w:r>
      <w:r w:rsidR="00756329">
        <w:rPr>
          <w:rFonts w:ascii="Verdana" w:hAnsi="Verdana" w:cs="Calibri"/>
        </w:rPr>
        <w:t xml:space="preserve">es as requested by management. </w:t>
      </w:r>
    </w:p>
    <w:p w14:paraId="03B42991" w14:textId="77777777" w:rsidR="00882C57" w:rsidRDefault="00882C57" w:rsidP="00B46CBC">
      <w:pPr>
        <w:rPr>
          <w:rFonts w:ascii="Verdana" w:hAnsi="Verdana" w:cs="Calibri"/>
        </w:rPr>
      </w:pPr>
    </w:p>
    <w:p w14:paraId="31AB630A" w14:textId="77777777" w:rsidR="00B46CBC" w:rsidRDefault="00B46CBC" w:rsidP="00B46CBC">
      <w:pPr>
        <w:rPr>
          <w:rFonts w:ascii="Verdana" w:hAnsi="Verdana" w:cs="Calibri"/>
        </w:rPr>
      </w:pPr>
      <w:r w:rsidRPr="00E17E11">
        <w:rPr>
          <w:rFonts w:ascii="Verdana" w:hAnsi="Verdana" w:cs="Calibri"/>
        </w:rPr>
        <w:t>“The physical demands described here are the representative of those that must be met by an employee to successfully perform the essential functions of this job. Reasonable accommodations may be made to enable individuals with disabilities to perform the essential functions.”</w:t>
      </w:r>
    </w:p>
    <w:p w14:paraId="1703356D" w14:textId="77777777" w:rsidR="007C55D7" w:rsidRDefault="007C55D7" w:rsidP="00B46CBC">
      <w:pPr>
        <w:rPr>
          <w:rFonts w:ascii="Verdana" w:hAnsi="Verdana" w:cs="Calibri"/>
        </w:rPr>
      </w:pPr>
    </w:p>
    <w:p w14:paraId="71255250" w14:textId="77777777" w:rsidR="007C55D7" w:rsidRDefault="007C55D7" w:rsidP="00B46CBC">
      <w:pPr>
        <w:rPr>
          <w:rFonts w:ascii="Verdana" w:hAnsi="Verdana" w:cs="Calibri"/>
        </w:rPr>
      </w:pPr>
    </w:p>
    <w:p w14:paraId="3FD3BE59" w14:textId="77777777" w:rsidR="007C55D7" w:rsidRDefault="007C55D7" w:rsidP="007C55D7">
      <w:r w:rsidRPr="000845A1">
        <w:t xml:space="preserve">*With Employee’s signature below, the undersigned accepts the position description as the basis for defining the employee’s range of responsibilities and as the basis for performance evaluation. </w:t>
      </w:r>
    </w:p>
    <w:p w14:paraId="393A3CC4" w14:textId="77777777" w:rsidR="007C55D7" w:rsidRPr="000845A1" w:rsidRDefault="007C55D7" w:rsidP="007C55D7"/>
    <w:p w14:paraId="0A39FC47" w14:textId="77777777" w:rsidR="007C55D7" w:rsidRPr="000845A1" w:rsidRDefault="007C55D7" w:rsidP="007C55D7"/>
    <w:p w14:paraId="6D8FF7CC" w14:textId="77777777" w:rsidR="007C55D7" w:rsidRDefault="007C55D7" w:rsidP="007C55D7"/>
    <w:p w14:paraId="47223C4E" w14:textId="77777777" w:rsidR="007C55D7" w:rsidRDefault="007C55D7" w:rsidP="007C55D7"/>
    <w:p w14:paraId="07704518" w14:textId="77777777" w:rsidR="007C55D7" w:rsidRPr="000845A1" w:rsidRDefault="007C55D7" w:rsidP="007C55D7"/>
    <w:p w14:paraId="79176B81" w14:textId="77777777" w:rsidR="007C55D7" w:rsidRPr="000845A1" w:rsidRDefault="007C55D7" w:rsidP="007C55D7">
      <w:r w:rsidRPr="000845A1">
        <w:t>___________________________________________________</w:t>
      </w:r>
      <w:r w:rsidRPr="000845A1">
        <w:tab/>
        <w:t>________________________</w:t>
      </w:r>
    </w:p>
    <w:p w14:paraId="12842023" w14:textId="77777777" w:rsidR="007C55D7" w:rsidRDefault="007C55D7" w:rsidP="007C55D7">
      <w:r w:rsidRPr="000845A1">
        <w:t>EMPLOYEE SIGNATURE</w:t>
      </w:r>
      <w:r w:rsidRPr="000845A1">
        <w:tab/>
      </w:r>
      <w:r w:rsidRPr="000845A1">
        <w:tab/>
      </w:r>
      <w:r w:rsidRPr="000845A1">
        <w:tab/>
      </w:r>
      <w:r w:rsidRPr="000845A1">
        <w:tab/>
      </w:r>
      <w:r w:rsidRPr="000845A1">
        <w:tab/>
      </w:r>
      <w:r w:rsidRPr="000845A1">
        <w:tab/>
        <w:t>DAT</w:t>
      </w:r>
      <w:r>
        <w:t>E</w:t>
      </w:r>
    </w:p>
    <w:p w14:paraId="71D1A452" w14:textId="77777777" w:rsidR="007C55D7" w:rsidRDefault="007C55D7" w:rsidP="00B46CBC">
      <w:pPr>
        <w:rPr>
          <w:rFonts w:ascii="Verdana" w:hAnsi="Verdana" w:cs="Calibri"/>
        </w:rPr>
      </w:pPr>
    </w:p>
    <w:p w14:paraId="1299D42E" w14:textId="77777777" w:rsidR="007113F0" w:rsidRDefault="007113F0" w:rsidP="00FC3AEE">
      <w:pPr>
        <w:rPr>
          <w:rFonts w:ascii="Verdana" w:hAnsi="Verdana" w:cs="Calibri"/>
        </w:rPr>
      </w:pPr>
    </w:p>
    <w:p w14:paraId="326D9BE3" w14:textId="77777777" w:rsidR="007C55D7" w:rsidRPr="006A6D5E" w:rsidRDefault="007C55D7" w:rsidP="00FC3AEE">
      <w:pPr>
        <w:rPr>
          <w:rFonts w:ascii="Verdana" w:hAnsi="Verdana" w:cs="Calibri"/>
        </w:rPr>
      </w:pPr>
    </w:p>
    <w:p w14:paraId="32022FA1" w14:textId="792B6C14" w:rsidR="007113F0" w:rsidRPr="006A6D5E" w:rsidRDefault="007113F0" w:rsidP="00FC3AEE">
      <w:pPr>
        <w:rPr>
          <w:rFonts w:ascii="Verdana" w:hAnsi="Verdana" w:cs="Calibri"/>
          <w:b/>
          <w:sz w:val="28"/>
          <w:szCs w:val="28"/>
        </w:rPr>
      </w:pPr>
      <w:r w:rsidRPr="006A6D5E">
        <w:rPr>
          <w:rFonts w:ascii="Verdana" w:hAnsi="Verdana" w:cs="Calibri"/>
          <w:b/>
        </w:rPr>
        <w:t xml:space="preserve">Date of Last Revision:  </w:t>
      </w:r>
      <w:r w:rsidR="00232B9B">
        <w:rPr>
          <w:rFonts w:ascii="Verdana" w:hAnsi="Verdana" w:cs="Calibri"/>
          <w:b/>
        </w:rPr>
        <w:t>02/07/2020</w:t>
      </w:r>
    </w:p>
    <w:sectPr w:rsidR="007113F0" w:rsidRPr="006A6D5E" w:rsidSect="004853E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E76B" w14:textId="77777777" w:rsidR="00A37C2B" w:rsidRDefault="00A37C2B" w:rsidP="00A37C2B">
      <w:r>
        <w:separator/>
      </w:r>
    </w:p>
  </w:endnote>
  <w:endnote w:type="continuationSeparator" w:id="0">
    <w:p w14:paraId="068F6660" w14:textId="77777777" w:rsidR="00A37C2B" w:rsidRDefault="00A37C2B" w:rsidP="00A3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05796"/>
      <w:docPartObj>
        <w:docPartGallery w:val="Page Numbers (Bottom of Page)"/>
        <w:docPartUnique/>
      </w:docPartObj>
    </w:sdtPr>
    <w:sdtEndPr>
      <w:rPr>
        <w:noProof/>
      </w:rPr>
    </w:sdtEndPr>
    <w:sdtContent>
      <w:p w14:paraId="16B032AA" w14:textId="77777777" w:rsidR="00A37C2B" w:rsidRDefault="00A37C2B">
        <w:pPr>
          <w:pStyle w:val="Footer"/>
          <w:jc w:val="right"/>
        </w:pPr>
        <w:r>
          <w:fldChar w:fldCharType="begin"/>
        </w:r>
        <w:r>
          <w:instrText xml:space="preserve"> PAGE   \* MERGEFORMAT </w:instrText>
        </w:r>
        <w:r>
          <w:fldChar w:fldCharType="separate"/>
        </w:r>
        <w:r w:rsidR="00C04328">
          <w:rPr>
            <w:noProof/>
          </w:rPr>
          <w:t>1</w:t>
        </w:r>
        <w:r>
          <w:rPr>
            <w:noProof/>
          </w:rPr>
          <w:fldChar w:fldCharType="end"/>
        </w:r>
      </w:p>
    </w:sdtContent>
  </w:sdt>
  <w:p w14:paraId="00946B52" w14:textId="77777777" w:rsidR="00A37C2B" w:rsidRDefault="00A3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C468" w14:textId="77777777" w:rsidR="00A37C2B" w:rsidRDefault="00A37C2B" w:rsidP="00A37C2B">
      <w:r>
        <w:separator/>
      </w:r>
    </w:p>
  </w:footnote>
  <w:footnote w:type="continuationSeparator" w:id="0">
    <w:p w14:paraId="200B4851" w14:textId="77777777" w:rsidR="00A37C2B" w:rsidRDefault="00A37C2B" w:rsidP="00A3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489"/>
    <w:multiLevelType w:val="hybridMultilevel"/>
    <w:tmpl w:val="53E4B56C"/>
    <w:lvl w:ilvl="0" w:tplc="7D92CE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3A3D"/>
    <w:multiLevelType w:val="hybridMultilevel"/>
    <w:tmpl w:val="0D2A78B8"/>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 w15:restartNumberingAfterBreak="0">
    <w:nsid w:val="104F59F6"/>
    <w:multiLevelType w:val="hybridMultilevel"/>
    <w:tmpl w:val="4E7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210B3"/>
    <w:multiLevelType w:val="multilevel"/>
    <w:tmpl w:val="2C7CFFC0"/>
    <w:lvl w:ilvl="0">
      <w:start w:val="1"/>
      <w:numFmt w:val="bullet"/>
      <w:lvlText w:val=""/>
      <w:lvlJc w:val="left"/>
      <w:pPr>
        <w:ind w:left="720" w:hanging="360"/>
      </w:pPr>
      <w:rPr>
        <w:rFonts w:ascii="Symbol" w:hAnsi="Symbol" w:hint="default"/>
      </w:rPr>
    </w:lvl>
    <w:lvl w:ilvl="1">
      <w:start w:val="1"/>
      <w:numFmt w:val="lowerRoman"/>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15:restartNumberingAfterBreak="0">
    <w:nsid w:val="26E97DE7"/>
    <w:multiLevelType w:val="hybridMultilevel"/>
    <w:tmpl w:val="E78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2534A"/>
    <w:multiLevelType w:val="hybridMultilevel"/>
    <w:tmpl w:val="C01689A4"/>
    <w:lvl w:ilvl="0" w:tplc="F0F80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F643F"/>
    <w:multiLevelType w:val="hybridMultilevel"/>
    <w:tmpl w:val="05F2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239F"/>
    <w:multiLevelType w:val="hybridMultilevel"/>
    <w:tmpl w:val="A6B60E5A"/>
    <w:lvl w:ilvl="0" w:tplc="F5204CA8">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9C7"/>
    <w:rsid w:val="00002071"/>
    <w:rsid w:val="0002470B"/>
    <w:rsid w:val="00035361"/>
    <w:rsid w:val="00046AE6"/>
    <w:rsid w:val="000574F8"/>
    <w:rsid w:val="000815BB"/>
    <w:rsid w:val="0009783B"/>
    <w:rsid w:val="000A7915"/>
    <w:rsid w:val="000C0F14"/>
    <w:rsid w:val="000D0E05"/>
    <w:rsid w:val="000D64C4"/>
    <w:rsid w:val="000E4D1F"/>
    <w:rsid w:val="000F19E5"/>
    <w:rsid w:val="00122215"/>
    <w:rsid w:val="00155485"/>
    <w:rsid w:val="0017751F"/>
    <w:rsid w:val="00186E1B"/>
    <w:rsid w:val="00196B3B"/>
    <w:rsid w:val="001A1A19"/>
    <w:rsid w:val="001A428F"/>
    <w:rsid w:val="001D0E76"/>
    <w:rsid w:val="001D2161"/>
    <w:rsid w:val="001D6F58"/>
    <w:rsid w:val="001E5D42"/>
    <w:rsid w:val="001F4E7B"/>
    <w:rsid w:val="00200DD2"/>
    <w:rsid w:val="002045A3"/>
    <w:rsid w:val="00232B9B"/>
    <w:rsid w:val="002425AC"/>
    <w:rsid w:val="00242CA0"/>
    <w:rsid w:val="00244691"/>
    <w:rsid w:val="00247D12"/>
    <w:rsid w:val="0025688F"/>
    <w:rsid w:val="0028442A"/>
    <w:rsid w:val="0028719A"/>
    <w:rsid w:val="002A3B4A"/>
    <w:rsid w:val="002A4B59"/>
    <w:rsid w:val="002C417E"/>
    <w:rsid w:val="002D45CA"/>
    <w:rsid w:val="002E2321"/>
    <w:rsid w:val="003240A1"/>
    <w:rsid w:val="00333C48"/>
    <w:rsid w:val="003368FF"/>
    <w:rsid w:val="0034083A"/>
    <w:rsid w:val="0034238F"/>
    <w:rsid w:val="00345C82"/>
    <w:rsid w:val="003547B7"/>
    <w:rsid w:val="0037727F"/>
    <w:rsid w:val="003814D2"/>
    <w:rsid w:val="00385575"/>
    <w:rsid w:val="00386095"/>
    <w:rsid w:val="00390FAF"/>
    <w:rsid w:val="003920DB"/>
    <w:rsid w:val="0039480B"/>
    <w:rsid w:val="003E65F8"/>
    <w:rsid w:val="003F2E38"/>
    <w:rsid w:val="003F7AFE"/>
    <w:rsid w:val="00403E10"/>
    <w:rsid w:val="00405F07"/>
    <w:rsid w:val="00412C23"/>
    <w:rsid w:val="00416015"/>
    <w:rsid w:val="0042029E"/>
    <w:rsid w:val="00424869"/>
    <w:rsid w:val="00437959"/>
    <w:rsid w:val="00440C0C"/>
    <w:rsid w:val="004421AA"/>
    <w:rsid w:val="00442D24"/>
    <w:rsid w:val="00450650"/>
    <w:rsid w:val="0046088D"/>
    <w:rsid w:val="0046794F"/>
    <w:rsid w:val="004711B9"/>
    <w:rsid w:val="004762BC"/>
    <w:rsid w:val="00476C6C"/>
    <w:rsid w:val="004853E8"/>
    <w:rsid w:val="00486741"/>
    <w:rsid w:val="004C3CB0"/>
    <w:rsid w:val="004D5CC7"/>
    <w:rsid w:val="004E2FDE"/>
    <w:rsid w:val="004E42CE"/>
    <w:rsid w:val="004F1140"/>
    <w:rsid w:val="004F22BC"/>
    <w:rsid w:val="004F2F47"/>
    <w:rsid w:val="0050015A"/>
    <w:rsid w:val="00506E00"/>
    <w:rsid w:val="00507857"/>
    <w:rsid w:val="005129C7"/>
    <w:rsid w:val="00524E1F"/>
    <w:rsid w:val="005312B9"/>
    <w:rsid w:val="005503AB"/>
    <w:rsid w:val="00550F55"/>
    <w:rsid w:val="00562200"/>
    <w:rsid w:val="005923B2"/>
    <w:rsid w:val="005A04A0"/>
    <w:rsid w:val="005A18D4"/>
    <w:rsid w:val="005A30FD"/>
    <w:rsid w:val="005A432C"/>
    <w:rsid w:val="006308FA"/>
    <w:rsid w:val="006346AF"/>
    <w:rsid w:val="006372FE"/>
    <w:rsid w:val="00643CB5"/>
    <w:rsid w:val="00674051"/>
    <w:rsid w:val="006806E1"/>
    <w:rsid w:val="00683CF3"/>
    <w:rsid w:val="006A6D5E"/>
    <w:rsid w:val="006C2305"/>
    <w:rsid w:val="006D01DD"/>
    <w:rsid w:val="007113F0"/>
    <w:rsid w:val="007237D6"/>
    <w:rsid w:val="00726924"/>
    <w:rsid w:val="00756329"/>
    <w:rsid w:val="00767A6A"/>
    <w:rsid w:val="00781079"/>
    <w:rsid w:val="00783C5E"/>
    <w:rsid w:val="0078788E"/>
    <w:rsid w:val="00787CF2"/>
    <w:rsid w:val="00794F7B"/>
    <w:rsid w:val="007B0B7C"/>
    <w:rsid w:val="007B4D61"/>
    <w:rsid w:val="007C55D7"/>
    <w:rsid w:val="007D3618"/>
    <w:rsid w:val="007E075C"/>
    <w:rsid w:val="007F2D42"/>
    <w:rsid w:val="00802B0A"/>
    <w:rsid w:val="00804919"/>
    <w:rsid w:val="00812454"/>
    <w:rsid w:val="008449B5"/>
    <w:rsid w:val="008472FF"/>
    <w:rsid w:val="0087736A"/>
    <w:rsid w:val="00882C57"/>
    <w:rsid w:val="00884722"/>
    <w:rsid w:val="008914A5"/>
    <w:rsid w:val="00897AFA"/>
    <w:rsid w:val="008A3960"/>
    <w:rsid w:val="008B1B12"/>
    <w:rsid w:val="008D63C7"/>
    <w:rsid w:val="008D63E9"/>
    <w:rsid w:val="008E38B1"/>
    <w:rsid w:val="008F06F4"/>
    <w:rsid w:val="008F6221"/>
    <w:rsid w:val="008F70B8"/>
    <w:rsid w:val="00931B52"/>
    <w:rsid w:val="00937A14"/>
    <w:rsid w:val="009455B8"/>
    <w:rsid w:val="00953FF7"/>
    <w:rsid w:val="00961132"/>
    <w:rsid w:val="00966F23"/>
    <w:rsid w:val="00967650"/>
    <w:rsid w:val="00987B80"/>
    <w:rsid w:val="00987EB2"/>
    <w:rsid w:val="009938B5"/>
    <w:rsid w:val="009B0DD3"/>
    <w:rsid w:val="009B314C"/>
    <w:rsid w:val="009B33B3"/>
    <w:rsid w:val="009D6568"/>
    <w:rsid w:val="009F5882"/>
    <w:rsid w:val="00A01C00"/>
    <w:rsid w:val="00A249B8"/>
    <w:rsid w:val="00A35CDF"/>
    <w:rsid w:val="00A37C2B"/>
    <w:rsid w:val="00A43A99"/>
    <w:rsid w:val="00A44BB5"/>
    <w:rsid w:val="00A453F7"/>
    <w:rsid w:val="00A7121D"/>
    <w:rsid w:val="00A80360"/>
    <w:rsid w:val="00A85986"/>
    <w:rsid w:val="00AA254E"/>
    <w:rsid w:val="00AA3CA7"/>
    <w:rsid w:val="00AB232F"/>
    <w:rsid w:val="00AB557F"/>
    <w:rsid w:val="00AB7464"/>
    <w:rsid w:val="00AC6596"/>
    <w:rsid w:val="00AD014C"/>
    <w:rsid w:val="00AD1273"/>
    <w:rsid w:val="00AF1C61"/>
    <w:rsid w:val="00B03314"/>
    <w:rsid w:val="00B047B8"/>
    <w:rsid w:val="00B05DBA"/>
    <w:rsid w:val="00B357DC"/>
    <w:rsid w:val="00B36EF0"/>
    <w:rsid w:val="00B36F6A"/>
    <w:rsid w:val="00B379D6"/>
    <w:rsid w:val="00B409CA"/>
    <w:rsid w:val="00B46CBC"/>
    <w:rsid w:val="00B56C30"/>
    <w:rsid w:val="00B5791C"/>
    <w:rsid w:val="00B66773"/>
    <w:rsid w:val="00B76C53"/>
    <w:rsid w:val="00B81A97"/>
    <w:rsid w:val="00B85657"/>
    <w:rsid w:val="00B9765F"/>
    <w:rsid w:val="00BD35AC"/>
    <w:rsid w:val="00BD6516"/>
    <w:rsid w:val="00BF6793"/>
    <w:rsid w:val="00C04328"/>
    <w:rsid w:val="00C11513"/>
    <w:rsid w:val="00C16923"/>
    <w:rsid w:val="00C22416"/>
    <w:rsid w:val="00C32EC0"/>
    <w:rsid w:val="00C65488"/>
    <w:rsid w:val="00C658CA"/>
    <w:rsid w:val="00CC41D1"/>
    <w:rsid w:val="00CF3DEF"/>
    <w:rsid w:val="00D14FEE"/>
    <w:rsid w:val="00D236C6"/>
    <w:rsid w:val="00D40D18"/>
    <w:rsid w:val="00D44595"/>
    <w:rsid w:val="00D827B4"/>
    <w:rsid w:val="00D9007C"/>
    <w:rsid w:val="00D97E53"/>
    <w:rsid w:val="00DB59D5"/>
    <w:rsid w:val="00DC1D5E"/>
    <w:rsid w:val="00DD0109"/>
    <w:rsid w:val="00DD209D"/>
    <w:rsid w:val="00DF2074"/>
    <w:rsid w:val="00DF6C76"/>
    <w:rsid w:val="00E0367D"/>
    <w:rsid w:val="00E17E11"/>
    <w:rsid w:val="00E308E3"/>
    <w:rsid w:val="00E35244"/>
    <w:rsid w:val="00E36E0D"/>
    <w:rsid w:val="00E452BD"/>
    <w:rsid w:val="00E52111"/>
    <w:rsid w:val="00E9411E"/>
    <w:rsid w:val="00EA50A8"/>
    <w:rsid w:val="00EB7D7E"/>
    <w:rsid w:val="00ED1120"/>
    <w:rsid w:val="00EE49EC"/>
    <w:rsid w:val="00EE5E0A"/>
    <w:rsid w:val="00EF01F6"/>
    <w:rsid w:val="00F01F6B"/>
    <w:rsid w:val="00F16C1E"/>
    <w:rsid w:val="00F4774F"/>
    <w:rsid w:val="00F50F5B"/>
    <w:rsid w:val="00F5336D"/>
    <w:rsid w:val="00F54007"/>
    <w:rsid w:val="00F74A83"/>
    <w:rsid w:val="00F766CE"/>
    <w:rsid w:val="00FA5F9E"/>
    <w:rsid w:val="00FB0E56"/>
    <w:rsid w:val="00FC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EDC9"/>
  <w15:docId w15:val="{9BAB473F-5C6A-4516-8E2A-240F33B1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3E8"/>
    <w:pPr>
      <w:tabs>
        <w:tab w:val="center" w:pos="4320"/>
        <w:tab w:val="right" w:pos="8640"/>
      </w:tabs>
    </w:pPr>
  </w:style>
  <w:style w:type="character" w:customStyle="1" w:styleId="HeaderChar">
    <w:name w:val="Header Char"/>
    <w:basedOn w:val="DefaultParagraphFont"/>
    <w:link w:val="Header"/>
    <w:rsid w:val="004853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3E8"/>
    <w:rPr>
      <w:rFonts w:ascii="Tahoma" w:hAnsi="Tahoma" w:cs="Tahoma"/>
      <w:sz w:val="16"/>
      <w:szCs w:val="16"/>
    </w:rPr>
  </w:style>
  <w:style w:type="character" w:customStyle="1" w:styleId="BalloonTextChar">
    <w:name w:val="Balloon Text Char"/>
    <w:basedOn w:val="DefaultParagraphFont"/>
    <w:link w:val="BalloonText"/>
    <w:uiPriority w:val="99"/>
    <w:semiHidden/>
    <w:rsid w:val="004853E8"/>
    <w:rPr>
      <w:rFonts w:ascii="Tahoma" w:eastAsia="Times New Roman" w:hAnsi="Tahoma" w:cs="Tahoma"/>
      <w:sz w:val="16"/>
      <w:szCs w:val="16"/>
    </w:rPr>
  </w:style>
  <w:style w:type="paragraph" w:styleId="ListParagraph">
    <w:name w:val="List Paragraph"/>
    <w:basedOn w:val="Normal"/>
    <w:uiPriority w:val="34"/>
    <w:qFormat/>
    <w:rsid w:val="00186E1B"/>
    <w:pPr>
      <w:ind w:left="720"/>
      <w:contextualSpacing/>
    </w:pPr>
  </w:style>
  <w:style w:type="paragraph" w:styleId="BodyTextIndent">
    <w:name w:val="Body Text Indent"/>
    <w:basedOn w:val="Normal"/>
    <w:link w:val="BodyTextIndentChar"/>
    <w:rsid w:val="004F22BC"/>
    <w:pPr>
      <w:widowControl w:val="0"/>
      <w:overflowPunct w:val="0"/>
      <w:autoSpaceDE w:val="0"/>
      <w:autoSpaceDN w:val="0"/>
      <w:adjustRightInd w:val="0"/>
      <w:ind w:left="720" w:hanging="720"/>
      <w:textAlignment w:val="baseline"/>
    </w:pPr>
    <w:rPr>
      <w:rFonts w:ascii="Times New Roman" w:eastAsia="Times New Roman" w:hAnsi="Times New Roman"/>
      <w:color w:val="auto"/>
      <w:sz w:val="24"/>
      <w:szCs w:val="20"/>
    </w:rPr>
  </w:style>
  <w:style w:type="character" w:customStyle="1" w:styleId="BodyTextIndentChar">
    <w:name w:val="Body Text Indent Char"/>
    <w:basedOn w:val="DefaultParagraphFont"/>
    <w:link w:val="BodyTextIndent"/>
    <w:rsid w:val="004F22BC"/>
    <w:rPr>
      <w:rFonts w:ascii="Times New Roman" w:eastAsia="Times New Roman" w:hAnsi="Times New Roman"/>
      <w:color w:val="auto"/>
      <w:sz w:val="24"/>
      <w:szCs w:val="20"/>
    </w:rPr>
  </w:style>
  <w:style w:type="character" w:styleId="CommentReference">
    <w:name w:val="annotation reference"/>
    <w:basedOn w:val="DefaultParagraphFont"/>
    <w:uiPriority w:val="99"/>
    <w:semiHidden/>
    <w:unhideWhenUsed/>
    <w:rsid w:val="00DD0109"/>
    <w:rPr>
      <w:sz w:val="16"/>
      <w:szCs w:val="16"/>
    </w:rPr>
  </w:style>
  <w:style w:type="paragraph" w:styleId="CommentText">
    <w:name w:val="annotation text"/>
    <w:basedOn w:val="Normal"/>
    <w:link w:val="CommentTextChar"/>
    <w:uiPriority w:val="99"/>
    <w:semiHidden/>
    <w:unhideWhenUsed/>
    <w:rsid w:val="00DD0109"/>
    <w:rPr>
      <w:sz w:val="20"/>
      <w:szCs w:val="20"/>
    </w:rPr>
  </w:style>
  <w:style w:type="character" w:customStyle="1" w:styleId="CommentTextChar">
    <w:name w:val="Comment Text Char"/>
    <w:basedOn w:val="DefaultParagraphFont"/>
    <w:link w:val="CommentText"/>
    <w:uiPriority w:val="99"/>
    <w:semiHidden/>
    <w:rsid w:val="00DD0109"/>
    <w:rPr>
      <w:sz w:val="20"/>
      <w:szCs w:val="20"/>
    </w:rPr>
  </w:style>
  <w:style w:type="paragraph" w:styleId="CommentSubject">
    <w:name w:val="annotation subject"/>
    <w:basedOn w:val="CommentText"/>
    <w:next w:val="CommentText"/>
    <w:link w:val="CommentSubjectChar"/>
    <w:uiPriority w:val="99"/>
    <w:semiHidden/>
    <w:unhideWhenUsed/>
    <w:rsid w:val="00DD0109"/>
    <w:rPr>
      <w:b/>
      <w:bCs/>
    </w:rPr>
  </w:style>
  <w:style w:type="character" w:customStyle="1" w:styleId="CommentSubjectChar">
    <w:name w:val="Comment Subject Char"/>
    <w:basedOn w:val="CommentTextChar"/>
    <w:link w:val="CommentSubject"/>
    <w:uiPriority w:val="99"/>
    <w:semiHidden/>
    <w:rsid w:val="00DD0109"/>
    <w:rPr>
      <w:b/>
      <w:bCs/>
      <w:sz w:val="20"/>
      <w:szCs w:val="20"/>
    </w:rPr>
  </w:style>
  <w:style w:type="paragraph" w:styleId="Footer">
    <w:name w:val="footer"/>
    <w:basedOn w:val="Normal"/>
    <w:link w:val="FooterChar"/>
    <w:uiPriority w:val="99"/>
    <w:unhideWhenUsed/>
    <w:rsid w:val="00A37C2B"/>
    <w:pPr>
      <w:tabs>
        <w:tab w:val="center" w:pos="4680"/>
        <w:tab w:val="right" w:pos="9360"/>
      </w:tabs>
    </w:pPr>
  </w:style>
  <w:style w:type="character" w:customStyle="1" w:styleId="FooterChar">
    <w:name w:val="Footer Char"/>
    <w:basedOn w:val="DefaultParagraphFont"/>
    <w:link w:val="Footer"/>
    <w:uiPriority w:val="99"/>
    <w:rsid w:val="00A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6949-1D71-4E8C-81DD-8C075C78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Gareis</dc:creator>
  <cp:lastModifiedBy>Tracey Rathke</cp:lastModifiedBy>
  <cp:revision>4</cp:revision>
  <cp:lastPrinted>2015-12-22T12:37:00Z</cp:lastPrinted>
  <dcterms:created xsi:type="dcterms:W3CDTF">2017-08-29T19:02:00Z</dcterms:created>
  <dcterms:modified xsi:type="dcterms:W3CDTF">2020-02-07T16:38:00Z</dcterms:modified>
</cp:coreProperties>
</file>