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AF8F6" w14:textId="77777777" w:rsidR="0045173B" w:rsidRDefault="0045173B" w:rsidP="0045173B">
      <w:pPr>
        <w:jc w:val="center"/>
        <w:rPr>
          <w:sz w:val="20"/>
          <w:szCs w:val="20"/>
        </w:rPr>
      </w:pPr>
      <w:r>
        <w:rPr>
          <w:rFonts w:ascii="Arial" w:hAnsi="Arial"/>
          <w:noProof/>
          <w:sz w:val="36"/>
        </w:rPr>
        <w:drawing>
          <wp:inline distT="0" distB="0" distL="0" distR="0" wp14:anchorId="77AAC967" wp14:editId="6DFD694E">
            <wp:extent cx="2552700" cy="988695"/>
            <wp:effectExtent l="0" t="0" r="0" b="0"/>
            <wp:docPr id="1" name="Picture 1" descr="Joy's HD:Users:joyoliviamiller:Desktop:cirta:Identity:Logos:JPGs:RGB:Medium:Logo-CIRTA_RGB-m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y's HD:Users:joyoliviamiller:Desktop:cirta:Identity:Logos:JPGs:RGB:Medium:Logo-CIRTA_RGB-md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DAFBD" w14:textId="77777777" w:rsidR="0045173B" w:rsidRDefault="0045173B" w:rsidP="0045173B">
      <w:pPr>
        <w:jc w:val="center"/>
        <w:rPr>
          <w:sz w:val="20"/>
          <w:szCs w:val="20"/>
        </w:rPr>
      </w:pPr>
    </w:p>
    <w:p w14:paraId="38FBAC3E" w14:textId="77777777" w:rsidR="0045173B" w:rsidRPr="002E1D07" w:rsidRDefault="0045173B" w:rsidP="0045173B">
      <w:pPr>
        <w:jc w:val="center"/>
        <w:rPr>
          <w:rFonts w:asciiTheme="minorHAnsi" w:hAnsiTheme="minorHAnsi"/>
          <w:b/>
          <w:sz w:val="18"/>
          <w:szCs w:val="18"/>
        </w:rPr>
      </w:pPr>
    </w:p>
    <w:p w14:paraId="2A0BA469" w14:textId="77777777" w:rsidR="0045173B" w:rsidRPr="0082676F" w:rsidRDefault="0045173B" w:rsidP="0045173B">
      <w:pPr>
        <w:jc w:val="center"/>
        <w:rPr>
          <w:sz w:val="20"/>
          <w:szCs w:val="20"/>
        </w:rPr>
      </w:pPr>
      <w:r w:rsidRPr="0082676F">
        <w:rPr>
          <w:sz w:val="20"/>
          <w:szCs w:val="20"/>
        </w:rPr>
        <w:t>Central Indiana Regional Transportation Authority (CIRTA)</w:t>
      </w:r>
    </w:p>
    <w:p w14:paraId="1BAF1A7A" w14:textId="47999F0F" w:rsidR="0045173B" w:rsidRPr="0082676F" w:rsidRDefault="00B4071F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>October</w:t>
      </w:r>
      <w:r w:rsidR="0045173B">
        <w:rPr>
          <w:sz w:val="20"/>
          <w:szCs w:val="20"/>
        </w:rPr>
        <w:t xml:space="preserve"> 2</w:t>
      </w:r>
      <w:r>
        <w:rPr>
          <w:sz w:val="20"/>
          <w:szCs w:val="20"/>
        </w:rPr>
        <w:t>8</w:t>
      </w:r>
      <w:r w:rsidR="0045173B">
        <w:rPr>
          <w:sz w:val="20"/>
          <w:szCs w:val="20"/>
        </w:rPr>
        <w:t>, 2020 9:</w:t>
      </w:r>
      <w:r>
        <w:rPr>
          <w:sz w:val="20"/>
          <w:szCs w:val="20"/>
        </w:rPr>
        <w:t>15</w:t>
      </w:r>
      <w:r w:rsidR="0045173B">
        <w:rPr>
          <w:sz w:val="20"/>
          <w:szCs w:val="20"/>
        </w:rPr>
        <w:t xml:space="preserve"> AM – 11:00 AM</w:t>
      </w:r>
    </w:p>
    <w:p w14:paraId="279774FE" w14:textId="1FB33AAC" w:rsidR="0045173B" w:rsidRDefault="0045173B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Held at </w:t>
      </w:r>
      <w:r w:rsidR="00B4071F">
        <w:rPr>
          <w:sz w:val="20"/>
          <w:szCs w:val="20"/>
        </w:rPr>
        <w:t>Plainfield</w:t>
      </w:r>
      <w:r w:rsidR="00D0031B">
        <w:rPr>
          <w:sz w:val="20"/>
          <w:szCs w:val="20"/>
        </w:rPr>
        <w:t>- Guilford Township Public Library</w:t>
      </w:r>
      <w:r w:rsidR="00B4071F">
        <w:rPr>
          <w:sz w:val="20"/>
          <w:szCs w:val="20"/>
        </w:rPr>
        <w:t xml:space="preserve"> </w:t>
      </w:r>
    </w:p>
    <w:p w14:paraId="407CDEFC" w14:textId="0984AD30" w:rsidR="0045173B" w:rsidRDefault="00D0031B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>1120 Stafford Road</w:t>
      </w:r>
      <w:r w:rsidR="0045173B">
        <w:rPr>
          <w:sz w:val="20"/>
          <w:szCs w:val="20"/>
        </w:rPr>
        <w:t xml:space="preserve">  </w:t>
      </w:r>
    </w:p>
    <w:p w14:paraId="789718C2" w14:textId="12B015EC" w:rsidR="0045173B" w:rsidRDefault="00D0031B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>Plainfield</w:t>
      </w:r>
      <w:r w:rsidR="0045173B">
        <w:rPr>
          <w:sz w:val="20"/>
          <w:szCs w:val="20"/>
        </w:rPr>
        <w:t>, IN 46</w:t>
      </w:r>
      <w:r>
        <w:rPr>
          <w:sz w:val="20"/>
          <w:szCs w:val="20"/>
        </w:rPr>
        <w:t>168</w:t>
      </w:r>
    </w:p>
    <w:p w14:paraId="786FF05D" w14:textId="77777777" w:rsidR="0045173B" w:rsidRDefault="0045173B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65138C" w14:textId="77777777" w:rsidR="0045173B" w:rsidRDefault="0045173B" w:rsidP="0045173B">
      <w:pPr>
        <w:jc w:val="center"/>
        <w:rPr>
          <w:sz w:val="20"/>
          <w:szCs w:val="20"/>
        </w:rPr>
      </w:pPr>
    </w:p>
    <w:p w14:paraId="35ABD420" w14:textId="77777777" w:rsidR="0045173B" w:rsidRDefault="0045173B" w:rsidP="004517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Board </w:t>
      </w:r>
      <w:r w:rsidRPr="0082676F">
        <w:rPr>
          <w:b/>
          <w:sz w:val="20"/>
          <w:szCs w:val="20"/>
        </w:rPr>
        <w:t>Members Present:</w:t>
      </w:r>
    </w:p>
    <w:p w14:paraId="1BF5A99E" w14:textId="77777777" w:rsidR="0045173B" w:rsidRPr="00333265" w:rsidRDefault="0045173B" w:rsidP="0045173B">
      <w:pPr>
        <w:rPr>
          <w:rFonts w:ascii="Arial" w:hAnsi="Arial" w:cs="Arial"/>
          <w:sz w:val="20"/>
          <w:szCs w:val="20"/>
        </w:rPr>
        <w:sectPr w:rsidR="0045173B" w:rsidRPr="00333265" w:rsidSect="00E214ED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7294A17" w14:textId="40AF73E0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Don Adams</w:t>
      </w:r>
    </w:p>
    <w:p w14:paraId="160C2355" w14:textId="77777777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Jerry Bridges</w:t>
      </w:r>
    </w:p>
    <w:p w14:paraId="6AB43896" w14:textId="59A4E51F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 xml:space="preserve">Andy Cook </w:t>
      </w:r>
    </w:p>
    <w:p w14:paraId="413D76D8" w14:textId="0770821E" w:rsidR="00D0031B" w:rsidRDefault="0045173B" w:rsidP="00D0031B">
      <w:pPr>
        <w:rPr>
          <w:sz w:val="20"/>
          <w:szCs w:val="20"/>
        </w:rPr>
      </w:pPr>
      <w:r>
        <w:rPr>
          <w:sz w:val="20"/>
          <w:szCs w:val="20"/>
        </w:rPr>
        <w:t>Bill Ehret</w:t>
      </w:r>
    </w:p>
    <w:p w14:paraId="6CFAB198" w14:textId="38DB94A0" w:rsidR="00D0031B" w:rsidRDefault="00D0031B" w:rsidP="00D0031B">
      <w:pPr>
        <w:rPr>
          <w:sz w:val="20"/>
          <w:szCs w:val="20"/>
        </w:rPr>
      </w:pPr>
      <w:r>
        <w:rPr>
          <w:sz w:val="20"/>
          <w:szCs w:val="20"/>
        </w:rPr>
        <w:t>Larry Hesson</w:t>
      </w:r>
    </w:p>
    <w:p w14:paraId="705F1C71" w14:textId="02AE93CD" w:rsidR="00607B6E" w:rsidRDefault="00607B6E" w:rsidP="00607B6E">
      <w:pPr>
        <w:rPr>
          <w:sz w:val="20"/>
          <w:szCs w:val="20"/>
        </w:rPr>
      </w:pPr>
      <w:r>
        <w:rPr>
          <w:sz w:val="20"/>
          <w:szCs w:val="20"/>
        </w:rPr>
        <w:t>Greg Henneke  (via phone)</w:t>
      </w:r>
      <w:r w:rsidRPr="00607B6E">
        <w:rPr>
          <w:sz w:val="20"/>
          <w:szCs w:val="20"/>
        </w:rPr>
        <w:t xml:space="preserve"> </w:t>
      </w:r>
      <w:r>
        <w:rPr>
          <w:sz w:val="20"/>
          <w:szCs w:val="20"/>
        </w:rPr>
        <w:t>Andy Klineman (via phone)</w:t>
      </w:r>
    </w:p>
    <w:p w14:paraId="1EEBC1FD" w14:textId="0BD31963" w:rsidR="0045173B" w:rsidRDefault="0045173B" w:rsidP="0045173B">
      <w:pPr>
        <w:rPr>
          <w:sz w:val="20"/>
          <w:szCs w:val="20"/>
        </w:rPr>
      </w:pPr>
    </w:p>
    <w:p w14:paraId="55022703" w14:textId="0AB0BF11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Marta Moody (via phone)</w:t>
      </w:r>
    </w:p>
    <w:p w14:paraId="7C46416B" w14:textId="77777777" w:rsidR="00D0031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Mark Richards</w:t>
      </w:r>
    </w:p>
    <w:p w14:paraId="59C554BB" w14:textId="7C32B350" w:rsidR="0045173B" w:rsidRDefault="00D0031B" w:rsidP="0045173B">
      <w:pPr>
        <w:rPr>
          <w:sz w:val="20"/>
          <w:szCs w:val="20"/>
        </w:rPr>
      </w:pPr>
      <w:r>
        <w:rPr>
          <w:sz w:val="20"/>
          <w:szCs w:val="20"/>
        </w:rPr>
        <w:t>Cam Starnes</w:t>
      </w:r>
      <w:r w:rsidR="00607B6E">
        <w:rPr>
          <w:sz w:val="20"/>
          <w:szCs w:val="20"/>
        </w:rPr>
        <w:t xml:space="preserve"> </w:t>
      </w:r>
      <w:r>
        <w:rPr>
          <w:sz w:val="20"/>
          <w:szCs w:val="20"/>
        </w:rPr>
        <w:t>(via phone)</w:t>
      </w:r>
    </w:p>
    <w:p w14:paraId="025073A9" w14:textId="77777777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Robert Waggoner</w:t>
      </w:r>
    </w:p>
    <w:p w14:paraId="6371D92F" w14:textId="77777777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Dan Woo</w:t>
      </w:r>
    </w:p>
    <w:p w14:paraId="7A6C5745" w14:textId="77777777" w:rsidR="0045173B" w:rsidRDefault="0045173B" w:rsidP="004517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Board </w:t>
      </w:r>
      <w:r w:rsidRPr="0082676F">
        <w:rPr>
          <w:b/>
          <w:sz w:val="20"/>
          <w:szCs w:val="20"/>
        </w:rPr>
        <w:t>Members Absent:</w:t>
      </w:r>
    </w:p>
    <w:p w14:paraId="66C7BDC5" w14:textId="741DDE06" w:rsidR="0045173B" w:rsidRDefault="00D0031B" w:rsidP="0045173B">
      <w:pPr>
        <w:rPr>
          <w:sz w:val="20"/>
          <w:szCs w:val="20"/>
        </w:rPr>
      </w:pPr>
      <w:r>
        <w:rPr>
          <w:sz w:val="20"/>
          <w:szCs w:val="20"/>
        </w:rPr>
        <w:t>Christine Altman</w:t>
      </w:r>
      <w:r w:rsidRPr="007920C3">
        <w:rPr>
          <w:sz w:val="20"/>
          <w:szCs w:val="20"/>
        </w:rPr>
        <w:t xml:space="preserve"> </w:t>
      </w:r>
    </w:p>
    <w:p w14:paraId="7E62D262" w14:textId="77777777" w:rsidR="00D0031B" w:rsidRDefault="00D0031B" w:rsidP="00D0031B">
      <w:pPr>
        <w:rPr>
          <w:sz w:val="20"/>
          <w:szCs w:val="20"/>
        </w:rPr>
      </w:pPr>
      <w:r>
        <w:rPr>
          <w:sz w:val="20"/>
          <w:szCs w:val="20"/>
        </w:rPr>
        <w:t>Linda Sanders</w:t>
      </w:r>
    </w:p>
    <w:p w14:paraId="70FFC38D" w14:textId="18AA2C62" w:rsidR="0045173B" w:rsidRDefault="0045173B" w:rsidP="0045173B">
      <w:pPr>
        <w:rPr>
          <w:sz w:val="20"/>
          <w:szCs w:val="20"/>
        </w:rPr>
      </w:pPr>
    </w:p>
    <w:p w14:paraId="532C1880" w14:textId="77777777" w:rsidR="0045173B" w:rsidRDefault="0045173B" w:rsidP="0045173B">
      <w:pPr>
        <w:rPr>
          <w:b/>
          <w:sz w:val="20"/>
          <w:szCs w:val="20"/>
        </w:rPr>
      </w:pPr>
    </w:p>
    <w:p w14:paraId="10CB785D" w14:textId="4FC7BC25" w:rsidR="0045173B" w:rsidRPr="0045173B" w:rsidRDefault="0045173B" w:rsidP="004517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CIRTA </w:t>
      </w:r>
      <w:r w:rsidRPr="0082676F">
        <w:rPr>
          <w:b/>
          <w:sz w:val="20"/>
          <w:szCs w:val="20"/>
        </w:rPr>
        <w:t>Staff Present</w:t>
      </w:r>
      <w:r>
        <w:rPr>
          <w:b/>
          <w:sz w:val="20"/>
          <w:szCs w:val="20"/>
        </w:rPr>
        <w:t>:</w:t>
      </w:r>
    </w:p>
    <w:p w14:paraId="01F9B8D2" w14:textId="141DDDE3" w:rsidR="0045173B" w:rsidRDefault="00607B6E" w:rsidP="0045173B">
      <w:pPr>
        <w:rPr>
          <w:sz w:val="20"/>
          <w:szCs w:val="20"/>
        </w:rPr>
      </w:pPr>
      <w:r>
        <w:rPr>
          <w:sz w:val="20"/>
          <w:szCs w:val="20"/>
        </w:rPr>
        <w:t>Lisa Bailey</w:t>
      </w:r>
    </w:p>
    <w:p w14:paraId="37E0A624" w14:textId="0120BADD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Molly Oliver</w:t>
      </w:r>
    </w:p>
    <w:p w14:paraId="4052825A" w14:textId="76815B89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De</w:t>
      </w:r>
      <w:r w:rsidR="00607B6E">
        <w:rPr>
          <w:sz w:val="20"/>
          <w:szCs w:val="20"/>
        </w:rPr>
        <w:t>siree Sanks</w:t>
      </w:r>
    </w:p>
    <w:p w14:paraId="5BA17FE4" w14:textId="5F6BB270" w:rsidR="00607B6E" w:rsidRDefault="00607B6E" w:rsidP="0045173B">
      <w:pPr>
        <w:rPr>
          <w:sz w:val="20"/>
          <w:szCs w:val="20"/>
        </w:rPr>
      </w:pPr>
      <w:r>
        <w:rPr>
          <w:sz w:val="20"/>
          <w:szCs w:val="20"/>
        </w:rPr>
        <w:t>John Seber</w:t>
      </w:r>
    </w:p>
    <w:p w14:paraId="385F9747" w14:textId="77777777" w:rsidR="0045173B" w:rsidRPr="00D57366" w:rsidRDefault="0045173B" w:rsidP="0045173B">
      <w:pPr>
        <w:rPr>
          <w:sz w:val="20"/>
          <w:szCs w:val="20"/>
        </w:rPr>
        <w:sectPr w:rsidR="0045173B" w:rsidRPr="00D57366" w:rsidSect="00714B55">
          <w:type w:val="continuous"/>
          <w:pgSz w:w="12240" w:h="15840" w:code="1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0"/>
          <w:szCs w:val="20"/>
        </w:rPr>
        <w:tab/>
      </w:r>
    </w:p>
    <w:p w14:paraId="463B5DCD" w14:textId="77777777" w:rsidR="0045173B" w:rsidRDefault="0045173B" w:rsidP="0045173B">
      <w:pPr>
        <w:rPr>
          <w:sz w:val="20"/>
          <w:szCs w:val="20"/>
        </w:rPr>
      </w:pPr>
    </w:p>
    <w:p w14:paraId="6E8A6799" w14:textId="6DF5434F" w:rsidR="0045173B" w:rsidRDefault="0045173B" w:rsidP="0045173B">
      <w:pPr>
        <w:rPr>
          <w:sz w:val="20"/>
          <w:szCs w:val="20"/>
        </w:rPr>
      </w:pPr>
      <w:r>
        <w:rPr>
          <w:sz w:val="20"/>
          <w:szCs w:val="20"/>
        </w:rPr>
        <w:t>The meeting was called to order by B. Ehret at 9:</w:t>
      </w:r>
      <w:r w:rsidR="00607B6E">
        <w:rPr>
          <w:sz w:val="20"/>
          <w:szCs w:val="20"/>
        </w:rPr>
        <w:t>22</w:t>
      </w:r>
      <w:r>
        <w:rPr>
          <w:sz w:val="20"/>
          <w:szCs w:val="20"/>
        </w:rPr>
        <w:t xml:space="preserve"> AM with a quorum.</w:t>
      </w:r>
      <w:r w:rsidR="00A358ED">
        <w:rPr>
          <w:sz w:val="20"/>
          <w:szCs w:val="20"/>
        </w:rPr>
        <w:t xml:space="preserve"> </w:t>
      </w:r>
    </w:p>
    <w:p w14:paraId="4EB54886" w14:textId="77777777" w:rsidR="0045173B" w:rsidRDefault="0045173B" w:rsidP="0045173B">
      <w:pPr>
        <w:rPr>
          <w:sz w:val="20"/>
          <w:szCs w:val="20"/>
        </w:rPr>
      </w:pPr>
    </w:p>
    <w:p w14:paraId="1BAC24E8" w14:textId="77777777" w:rsidR="0045173B" w:rsidRPr="00443AD1" w:rsidRDefault="0045173B" w:rsidP="0045173B">
      <w:pPr>
        <w:rPr>
          <w:b/>
          <w:u w:val="single"/>
        </w:rPr>
      </w:pPr>
      <w:r w:rsidRPr="00443AD1">
        <w:rPr>
          <w:b/>
          <w:u w:val="single"/>
        </w:rPr>
        <w:t>Introductions</w:t>
      </w:r>
    </w:p>
    <w:p w14:paraId="3610A529" w14:textId="77777777" w:rsidR="0045173B" w:rsidRPr="00443AD1" w:rsidRDefault="0045173B" w:rsidP="0045173B">
      <w:r w:rsidRPr="00443AD1">
        <w:t xml:space="preserve">Introductions were made by the Board members, CIRTA/Commuter Connect staff and the public. </w:t>
      </w:r>
    </w:p>
    <w:p w14:paraId="379CD74F" w14:textId="77777777" w:rsidR="0045173B" w:rsidRPr="00443AD1" w:rsidRDefault="0045173B" w:rsidP="0045173B"/>
    <w:p w14:paraId="16FCBB22" w14:textId="77777777" w:rsidR="0045173B" w:rsidRPr="00443AD1" w:rsidRDefault="0045173B" w:rsidP="0045173B">
      <w:pPr>
        <w:jc w:val="both"/>
      </w:pPr>
      <w:r w:rsidRPr="00443AD1">
        <w:t>Consent Agenda Items presented for consideration:</w:t>
      </w:r>
    </w:p>
    <w:p w14:paraId="78A3BB20" w14:textId="2957F7E3" w:rsidR="0045173B" w:rsidRPr="00443AD1" w:rsidRDefault="0045173B" w:rsidP="0045173B">
      <w:pPr>
        <w:jc w:val="both"/>
      </w:pPr>
      <w:r w:rsidRPr="00443AD1">
        <w:t xml:space="preserve"> </w:t>
      </w:r>
      <w:r w:rsidRPr="00443AD1">
        <w:tab/>
        <w:t xml:space="preserve">Consideration of Memorandum of Regular Board Meeting of </w:t>
      </w:r>
      <w:r w:rsidR="00FB32DD">
        <w:t>September</w:t>
      </w:r>
      <w:r>
        <w:t xml:space="preserve"> 2</w:t>
      </w:r>
      <w:r w:rsidR="00FB32DD">
        <w:t>2</w:t>
      </w:r>
      <w:r w:rsidR="00FB32DD">
        <w:rPr>
          <w:vertAlign w:val="superscript"/>
        </w:rPr>
        <w:t>nd</w:t>
      </w:r>
      <w:r w:rsidR="003B5FDC">
        <w:t>,</w:t>
      </w:r>
      <w:r w:rsidRPr="00443AD1">
        <w:t xml:space="preserve"> 2020</w:t>
      </w:r>
    </w:p>
    <w:p w14:paraId="3C4EA82C" w14:textId="77777777" w:rsidR="0045173B" w:rsidRPr="00443AD1" w:rsidRDefault="0045173B" w:rsidP="0045173B">
      <w:pPr>
        <w:jc w:val="both"/>
      </w:pPr>
      <w:r w:rsidRPr="00443AD1">
        <w:tab/>
        <w:t>Accounts Payable Voucher Register</w:t>
      </w:r>
      <w:r w:rsidRPr="00443AD1">
        <w:tab/>
      </w:r>
    </w:p>
    <w:p w14:paraId="3096690A" w14:textId="65F82435" w:rsidR="0045173B" w:rsidRDefault="0045173B" w:rsidP="0045173B">
      <w:pPr>
        <w:ind w:left="720"/>
        <w:jc w:val="both"/>
      </w:pPr>
      <w:r w:rsidRPr="00443AD1">
        <w:t xml:space="preserve">Financial Report </w:t>
      </w:r>
    </w:p>
    <w:p w14:paraId="7B91E469" w14:textId="35B35BF0" w:rsidR="0045173B" w:rsidRDefault="0045173B" w:rsidP="0045173B">
      <w:pPr>
        <w:ind w:left="720"/>
        <w:jc w:val="both"/>
      </w:pPr>
      <w:r>
        <w:t>Grant Docket</w:t>
      </w:r>
    </w:p>
    <w:p w14:paraId="3CDACCFF" w14:textId="5F3B0453" w:rsidR="00615B5F" w:rsidRDefault="00615B5F" w:rsidP="0045173B">
      <w:pPr>
        <w:ind w:left="720"/>
        <w:jc w:val="both"/>
      </w:pPr>
      <w:r>
        <w:t>Commuter Connect Updates</w:t>
      </w:r>
    </w:p>
    <w:p w14:paraId="7621C1E2" w14:textId="75D6DE14" w:rsidR="00615B5F" w:rsidRPr="00443AD1" w:rsidRDefault="00615B5F" w:rsidP="0045173B">
      <w:pPr>
        <w:ind w:left="720"/>
        <w:jc w:val="both"/>
      </w:pPr>
      <w:r>
        <w:t>Mobility Management Updates</w:t>
      </w:r>
    </w:p>
    <w:p w14:paraId="1548824C" w14:textId="47E19F91" w:rsidR="0045173B" w:rsidRPr="00443AD1" w:rsidRDefault="0045173B" w:rsidP="0045173B">
      <w:pPr>
        <w:ind w:left="720"/>
        <w:jc w:val="both"/>
        <w:rPr>
          <w:i/>
        </w:rPr>
      </w:pPr>
    </w:p>
    <w:p w14:paraId="1C793223" w14:textId="4830B9BF" w:rsidR="001C3607" w:rsidRPr="00615B5F" w:rsidRDefault="0045173B" w:rsidP="00615B5F">
      <w:pPr>
        <w:rPr>
          <w:b/>
          <w:u w:val="single"/>
        </w:rPr>
      </w:pPr>
      <w:r w:rsidRPr="00443AD1">
        <w:rPr>
          <w:b/>
          <w:u w:val="single"/>
        </w:rPr>
        <w:t>Consideration of Resolution #2020-</w:t>
      </w:r>
      <w:r w:rsidR="00607B6E">
        <w:rPr>
          <w:b/>
          <w:u w:val="single"/>
        </w:rPr>
        <w:t>10</w:t>
      </w:r>
      <w:r w:rsidRPr="00443AD1">
        <w:rPr>
          <w:b/>
          <w:u w:val="single"/>
        </w:rPr>
        <w:t>-</w:t>
      </w:r>
      <w:r>
        <w:rPr>
          <w:b/>
          <w:u w:val="single"/>
        </w:rPr>
        <w:t>2</w:t>
      </w:r>
      <w:r w:rsidR="00607B6E">
        <w:rPr>
          <w:b/>
          <w:u w:val="single"/>
        </w:rPr>
        <w:t>8</w:t>
      </w:r>
      <w:r>
        <w:rPr>
          <w:b/>
          <w:u w:val="single"/>
        </w:rPr>
        <w:t>-01</w:t>
      </w:r>
      <w:r w:rsidRPr="00443AD1">
        <w:rPr>
          <w:b/>
          <w:u w:val="single"/>
        </w:rPr>
        <w:t xml:space="preserve"> – Adoption of consent </w:t>
      </w:r>
      <w:proofErr w:type="gramStart"/>
      <w:r w:rsidRPr="00443AD1">
        <w:rPr>
          <w:b/>
          <w:u w:val="single"/>
        </w:rPr>
        <w:t xml:space="preserve">agenda </w:t>
      </w:r>
      <w:r w:rsidR="001C3607" w:rsidRPr="00615B5F">
        <w:rPr>
          <w:i/>
          <w:iCs/>
        </w:rPr>
        <w:t>.</w:t>
      </w:r>
      <w:proofErr w:type="gramEnd"/>
    </w:p>
    <w:p w14:paraId="4CAEB9AE" w14:textId="77777777" w:rsidR="0045173B" w:rsidRPr="00443AD1" w:rsidRDefault="0045173B" w:rsidP="0045173B">
      <w:pPr>
        <w:rPr>
          <w:iCs/>
        </w:rPr>
      </w:pPr>
    </w:p>
    <w:p w14:paraId="3CCA162B" w14:textId="5CE86065" w:rsidR="00FB32DD" w:rsidRDefault="00407458" w:rsidP="0045173B">
      <w:pPr>
        <w:rPr>
          <w:i/>
          <w:iCs/>
        </w:rPr>
      </w:pPr>
      <w:r>
        <w:rPr>
          <w:i/>
          <w:iCs/>
        </w:rPr>
        <w:t xml:space="preserve">      </w:t>
      </w:r>
      <w:r w:rsidR="00615B5F">
        <w:rPr>
          <w:i/>
          <w:iCs/>
        </w:rPr>
        <w:t>J</w:t>
      </w:r>
      <w:r w:rsidR="001C3607">
        <w:rPr>
          <w:i/>
          <w:iCs/>
        </w:rPr>
        <w:t xml:space="preserve">. </w:t>
      </w:r>
      <w:r w:rsidR="00615B5F">
        <w:rPr>
          <w:i/>
          <w:iCs/>
        </w:rPr>
        <w:t>Bridges</w:t>
      </w:r>
      <w:r w:rsidR="0045173B" w:rsidRPr="00443AD1">
        <w:rPr>
          <w:i/>
          <w:iCs/>
        </w:rPr>
        <w:t xml:space="preserve"> made a motion to accept the consent agenda items. </w:t>
      </w:r>
      <w:r w:rsidR="00615B5F">
        <w:rPr>
          <w:i/>
          <w:iCs/>
        </w:rPr>
        <w:t>D</w:t>
      </w:r>
      <w:r w:rsidR="001C3607">
        <w:rPr>
          <w:i/>
          <w:iCs/>
        </w:rPr>
        <w:t xml:space="preserve">. </w:t>
      </w:r>
      <w:r w:rsidR="00615B5F">
        <w:rPr>
          <w:i/>
          <w:iCs/>
        </w:rPr>
        <w:t>Adams</w:t>
      </w:r>
      <w:r w:rsidR="001C3607">
        <w:rPr>
          <w:i/>
          <w:iCs/>
        </w:rPr>
        <w:t xml:space="preserve"> </w:t>
      </w:r>
      <w:r w:rsidR="0045173B" w:rsidRPr="00443AD1">
        <w:rPr>
          <w:i/>
          <w:iCs/>
        </w:rPr>
        <w:t>seconded.</w:t>
      </w:r>
      <w:r w:rsidR="00A358ED">
        <w:rPr>
          <w:i/>
          <w:iCs/>
        </w:rPr>
        <w:t xml:space="preserve"> </w:t>
      </w:r>
    </w:p>
    <w:p w14:paraId="66162B30" w14:textId="0AC2594C" w:rsidR="0045173B" w:rsidRPr="00443AD1" w:rsidRDefault="00407458" w:rsidP="0045173B">
      <w:pPr>
        <w:rPr>
          <w:i/>
          <w:iCs/>
        </w:rPr>
      </w:pPr>
      <w:r>
        <w:rPr>
          <w:i/>
          <w:iCs/>
        </w:rPr>
        <w:t xml:space="preserve">     </w:t>
      </w:r>
      <w:r w:rsidR="00A358ED">
        <w:rPr>
          <w:i/>
          <w:iCs/>
        </w:rPr>
        <w:t>The motion was approved by all in attendance</w:t>
      </w:r>
      <w:r w:rsidR="00FB32DD">
        <w:rPr>
          <w:i/>
          <w:iCs/>
        </w:rPr>
        <w:t>.</w:t>
      </w:r>
      <w:r w:rsidR="00A358ED">
        <w:rPr>
          <w:i/>
          <w:iCs/>
        </w:rPr>
        <w:t xml:space="preserve"> </w:t>
      </w:r>
    </w:p>
    <w:p w14:paraId="7B83CE9D" w14:textId="77777777" w:rsidR="0045173B" w:rsidRPr="00443AD1" w:rsidRDefault="0045173B" w:rsidP="0045173B">
      <w:pPr>
        <w:rPr>
          <w:b/>
          <w:u w:val="single"/>
        </w:rPr>
      </w:pPr>
    </w:p>
    <w:p w14:paraId="0A9A58BF" w14:textId="03B84D30" w:rsidR="0045173B" w:rsidRPr="00E523A7" w:rsidRDefault="0045173B" w:rsidP="0045173B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#2020-</w:t>
      </w:r>
      <w:r w:rsidR="00615B5F">
        <w:rPr>
          <w:b/>
          <w:u w:val="single"/>
        </w:rPr>
        <w:t>10</w:t>
      </w:r>
      <w:r w:rsidRPr="00E523A7">
        <w:rPr>
          <w:b/>
          <w:u w:val="single"/>
        </w:rPr>
        <w:t>-</w:t>
      </w:r>
      <w:r w:rsidR="003B5FDC" w:rsidRPr="00E523A7">
        <w:rPr>
          <w:b/>
          <w:u w:val="single"/>
        </w:rPr>
        <w:t>2</w:t>
      </w:r>
      <w:r w:rsidR="00615B5F">
        <w:rPr>
          <w:b/>
          <w:u w:val="single"/>
        </w:rPr>
        <w:t>8</w:t>
      </w:r>
      <w:r w:rsidR="003B5FDC" w:rsidRPr="00E523A7">
        <w:rPr>
          <w:b/>
          <w:u w:val="single"/>
        </w:rPr>
        <w:t>-02</w:t>
      </w:r>
      <w:r w:rsidRPr="00E523A7">
        <w:rPr>
          <w:b/>
          <w:u w:val="single"/>
        </w:rPr>
        <w:t xml:space="preserve"> – </w:t>
      </w:r>
      <w:r w:rsidR="003B5FDC" w:rsidRPr="00E523A7">
        <w:rPr>
          <w:b/>
          <w:u w:val="single"/>
        </w:rPr>
        <w:t xml:space="preserve">Resolution to approve </w:t>
      </w:r>
      <w:r w:rsidR="00615B5F">
        <w:rPr>
          <w:b/>
          <w:u w:val="single"/>
        </w:rPr>
        <w:t>payment to Altman, Poindexter, and Wyatt LLC for legal services.</w:t>
      </w:r>
    </w:p>
    <w:p w14:paraId="5E4B46AA" w14:textId="0AE305EF" w:rsidR="0045173B" w:rsidRPr="00443AD1" w:rsidRDefault="0045173B" w:rsidP="0045173B">
      <w:pPr>
        <w:spacing w:line="259" w:lineRule="auto"/>
        <w:rPr>
          <w:b/>
        </w:rPr>
      </w:pPr>
    </w:p>
    <w:p w14:paraId="5C79E959" w14:textId="1379FC16" w:rsidR="003B5FDC" w:rsidRDefault="00615B5F" w:rsidP="003B5FDC">
      <w:pPr>
        <w:spacing w:line="259" w:lineRule="auto"/>
        <w:ind w:left="360"/>
        <w:rPr>
          <w:i/>
        </w:rPr>
      </w:pPr>
      <w:r>
        <w:rPr>
          <w:i/>
          <w:iCs/>
        </w:rPr>
        <w:t>M</w:t>
      </w:r>
      <w:r w:rsidR="003B5FDC">
        <w:rPr>
          <w:i/>
          <w:iCs/>
        </w:rPr>
        <w:t xml:space="preserve">. </w:t>
      </w:r>
      <w:r>
        <w:rPr>
          <w:i/>
          <w:iCs/>
        </w:rPr>
        <w:t>Richards</w:t>
      </w:r>
      <w:r w:rsidR="0045173B" w:rsidRPr="003B5FDC">
        <w:rPr>
          <w:i/>
          <w:iCs/>
        </w:rPr>
        <w:t xml:space="preserve"> made a motion to a</w:t>
      </w:r>
      <w:r w:rsidR="003B5FDC">
        <w:rPr>
          <w:i/>
          <w:iCs/>
        </w:rPr>
        <w:t xml:space="preserve">pprove the resolution, </w:t>
      </w:r>
      <w:r>
        <w:rPr>
          <w:i/>
          <w:iCs/>
        </w:rPr>
        <w:t>R</w:t>
      </w:r>
      <w:r w:rsidR="003B5FDC">
        <w:rPr>
          <w:i/>
          <w:iCs/>
        </w:rPr>
        <w:t xml:space="preserve">. </w:t>
      </w:r>
      <w:r>
        <w:rPr>
          <w:i/>
          <w:iCs/>
        </w:rPr>
        <w:t>Waggoner</w:t>
      </w:r>
      <w:r w:rsidR="003B5FDC">
        <w:rPr>
          <w:i/>
          <w:iCs/>
        </w:rPr>
        <w:t xml:space="preserve"> seconded. </w:t>
      </w:r>
    </w:p>
    <w:p w14:paraId="3BD87C93" w14:textId="6FFACEF8" w:rsidR="003B5FDC" w:rsidRPr="005E6CF9" w:rsidRDefault="0045173B" w:rsidP="005E6CF9">
      <w:pPr>
        <w:spacing w:line="259" w:lineRule="auto"/>
        <w:ind w:left="360"/>
        <w:rPr>
          <w:i/>
          <w:iCs/>
        </w:rPr>
      </w:pPr>
      <w:r w:rsidRPr="003B5FDC">
        <w:rPr>
          <w:i/>
          <w:iCs/>
        </w:rPr>
        <w:t xml:space="preserve">The motion was approved by all in attendance. </w:t>
      </w:r>
    </w:p>
    <w:p w14:paraId="5797CE8F" w14:textId="77777777" w:rsidR="0045173B" w:rsidRPr="002D4327" w:rsidRDefault="0045173B" w:rsidP="0045173B">
      <w:pPr>
        <w:spacing w:line="259" w:lineRule="auto"/>
        <w:rPr>
          <w:b/>
          <w:bCs/>
          <w:iCs/>
          <w:u w:val="single"/>
        </w:rPr>
      </w:pPr>
    </w:p>
    <w:p w14:paraId="75DC3B76" w14:textId="0B61E9FD" w:rsidR="0045173B" w:rsidRPr="00E523A7" w:rsidRDefault="0045173B" w:rsidP="0045173B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#2020-</w:t>
      </w:r>
      <w:r w:rsidR="005E6CF9">
        <w:rPr>
          <w:b/>
          <w:u w:val="single"/>
        </w:rPr>
        <w:t>10</w:t>
      </w:r>
      <w:r w:rsidRPr="00E523A7">
        <w:rPr>
          <w:b/>
          <w:u w:val="single"/>
        </w:rPr>
        <w:t>-</w:t>
      </w:r>
      <w:r w:rsidR="003B5FDC" w:rsidRPr="00E523A7">
        <w:rPr>
          <w:b/>
          <w:u w:val="single"/>
        </w:rPr>
        <w:t>2</w:t>
      </w:r>
      <w:r w:rsidR="005E6CF9">
        <w:rPr>
          <w:b/>
          <w:u w:val="single"/>
        </w:rPr>
        <w:t>8</w:t>
      </w:r>
      <w:r w:rsidR="003B5FDC" w:rsidRPr="00E523A7">
        <w:rPr>
          <w:b/>
          <w:u w:val="single"/>
        </w:rPr>
        <w:t>-03</w:t>
      </w:r>
      <w:r w:rsidRPr="00E523A7">
        <w:rPr>
          <w:b/>
          <w:u w:val="single"/>
        </w:rPr>
        <w:t xml:space="preserve"> – </w:t>
      </w:r>
      <w:r w:rsidR="003B5FDC" w:rsidRPr="00E523A7">
        <w:rPr>
          <w:b/>
          <w:u w:val="single"/>
        </w:rPr>
        <w:t>Resolution</w:t>
      </w:r>
      <w:r w:rsidR="005E6CF9">
        <w:rPr>
          <w:b/>
          <w:u w:val="single"/>
        </w:rPr>
        <w:t xml:space="preserve"> to Approve </w:t>
      </w:r>
      <w:r w:rsidR="00651804">
        <w:rPr>
          <w:b/>
          <w:u w:val="single"/>
        </w:rPr>
        <w:t>E</w:t>
      </w:r>
      <w:r w:rsidR="005E6CF9">
        <w:rPr>
          <w:b/>
          <w:u w:val="single"/>
        </w:rPr>
        <w:t>xtension of contract with Legal Counsel</w:t>
      </w:r>
    </w:p>
    <w:p w14:paraId="1AA837E9" w14:textId="77777777" w:rsidR="00D8322A" w:rsidRDefault="00D8322A" w:rsidP="00D8322A">
      <w:pPr>
        <w:spacing w:line="259" w:lineRule="auto"/>
        <w:rPr>
          <w:i/>
        </w:rPr>
      </w:pPr>
    </w:p>
    <w:p w14:paraId="4BF7A728" w14:textId="09908E3B" w:rsidR="00D8322A" w:rsidRDefault="00D8322A" w:rsidP="00D8322A">
      <w:pPr>
        <w:spacing w:line="259" w:lineRule="auto"/>
        <w:rPr>
          <w:i/>
        </w:rPr>
      </w:pPr>
      <w:r>
        <w:rPr>
          <w:i/>
        </w:rPr>
        <w:t xml:space="preserve">     </w:t>
      </w:r>
      <w:r w:rsidR="005E6CF9">
        <w:rPr>
          <w:i/>
        </w:rPr>
        <w:t>L</w:t>
      </w:r>
      <w:r w:rsidR="0045173B" w:rsidRPr="00D8322A">
        <w:rPr>
          <w:i/>
        </w:rPr>
        <w:t xml:space="preserve">. </w:t>
      </w:r>
      <w:r w:rsidR="005E6CF9">
        <w:rPr>
          <w:i/>
        </w:rPr>
        <w:t>Hesson</w:t>
      </w:r>
      <w:r w:rsidR="0045173B" w:rsidRPr="00D8322A">
        <w:rPr>
          <w:i/>
        </w:rPr>
        <w:t xml:space="preserve"> made a </w:t>
      </w:r>
      <w:r w:rsidRPr="00D8322A">
        <w:rPr>
          <w:i/>
        </w:rPr>
        <w:t>motion</w:t>
      </w:r>
      <w:r w:rsidR="002D4327">
        <w:rPr>
          <w:i/>
        </w:rPr>
        <w:t xml:space="preserve"> to approve the resolution</w:t>
      </w:r>
      <w:r w:rsidRPr="00D8322A">
        <w:rPr>
          <w:i/>
        </w:rPr>
        <w:t xml:space="preserve"> </w:t>
      </w:r>
      <w:r>
        <w:rPr>
          <w:i/>
        </w:rPr>
        <w:t xml:space="preserve">and </w:t>
      </w:r>
      <w:r w:rsidR="005E6CF9">
        <w:rPr>
          <w:i/>
        </w:rPr>
        <w:t>J</w:t>
      </w:r>
      <w:r>
        <w:rPr>
          <w:i/>
        </w:rPr>
        <w:t xml:space="preserve">. </w:t>
      </w:r>
      <w:r w:rsidR="005E6CF9">
        <w:rPr>
          <w:i/>
        </w:rPr>
        <w:t>Bridges</w:t>
      </w:r>
      <w:r>
        <w:rPr>
          <w:i/>
        </w:rPr>
        <w:t xml:space="preserve"> seconded.</w:t>
      </w:r>
    </w:p>
    <w:p w14:paraId="39AD20B8" w14:textId="5E3B657E" w:rsidR="005E6CF9" w:rsidRDefault="005E6CF9" w:rsidP="00D8322A">
      <w:pPr>
        <w:spacing w:line="259" w:lineRule="auto"/>
      </w:pPr>
      <w:r>
        <w:rPr>
          <w:i/>
        </w:rPr>
        <w:t xml:space="preserve">    The motion was approved by all in attendance.</w:t>
      </w:r>
    </w:p>
    <w:p w14:paraId="1172D2CA" w14:textId="2C735071" w:rsidR="005E6CF9" w:rsidRPr="00D8322A" w:rsidRDefault="005E6CF9" w:rsidP="00D8322A">
      <w:pPr>
        <w:spacing w:line="259" w:lineRule="auto"/>
      </w:pPr>
      <w:r>
        <w:t xml:space="preserve">     </w:t>
      </w:r>
    </w:p>
    <w:p w14:paraId="6C7BAA5D" w14:textId="2C36C7CC" w:rsidR="00F77ECE" w:rsidRDefault="002D4327" w:rsidP="0045173B">
      <w:pPr>
        <w:rPr>
          <w:b/>
          <w:u w:val="single"/>
        </w:rPr>
      </w:pPr>
      <w:r>
        <w:rPr>
          <w:b/>
          <w:u w:val="single"/>
        </w:rPr>
        <w:t xml:space="preserve">Resolution #2020-10-28-04- Resolution to Approve </w:t>
      </w:r>
      <w:r w:rsidR="00651804">
        <w:rPr>
          <w:b/>
          <w:u w:val="single"/>
        </w:rPr>
        <w:t>E</w:t>
      </w:r>
      <w:r>
        <w:rPr>
          <w:b/>
          <w:u w:val="single"/>
        </w:rPr>
        <w:t>xtension of contract with JTPR, INC., for Public Relations Contract</w:t>
      </w:r>
    </w:p>
    <w:p w14:paraId="0C9AF5A0" w14:textId="2FCDBB6A" w:rsidR="002D4327" w:rsidRDefault="002D4327" w:rsidP="0045173B">
      <w:pPr>
        <w:rPr>
          <w:b/>
          <w:u w:val="single"/>
        </w:rPr>
      </w:pPr>
    </w:p>
    <w:p w14:paraId="029BA582" w14:textId="77058496" w:rsidR="002D4327" w:rsidRDefault="002D4327" w:rsidP="0045173B">
      <w:pPr>
        <w:rPr>
          <w:bCs/>
          <w:i/>
          <w:iCs/>
        </w:rPr>
      </w:pPr>
      <w:r>
        <w:rPr>
          <w:bCs/>
          <w:i/>
          <w:iCs/>
        </w:rPr>
        <w:t xml:space="preserve">   </w:t>
      </w:r>
      <w:r w:rsidR="008D541E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D. Adams made a motion to approve the resolution and R. Waggoner seconded</w:t>
      </w:r>
      <w:r w:rsidR="00FB32DD">
        <w:rPr>
          <w:bCs/>
          <w:i/>
          <w:iCs/>
        </w:rPr>
        <w:t>.</w:t>
      </w:r>
    </w:p>
    <w:p w14:paraId="42A7D50E" w14:textId="291EB365" w:rsidR="002D4327" w:rsidRDefault="002D4327" w:rsidP="0045173B">
      <w:pPr>
        <w:rPr>
          <w:bCs/>
          <w:i/>
          <w:iCs/>
        </w:rPr>
      </w:pPr>
      <w:r>
        <w:rPr>
          <w:bCs/>
          <w:i/>
          <w:iCs/>
        </w:rPr>
        <w:t xml:space="preserve"> </w:t>
      </w:r>
      <w:r w:rsidR="008D541E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The motion was approved by everyone in attendance.</w:t>
      </w:r>
    </w:p>
    <w:p w14:paraId="5EBD0397" w14:textId="143F94D8" w:rsidR="002D4327" w:rsidRDefault="002D4327" w:rsidP="0045173B">
      <w:pPr>
        <w:rPr>
          <w:bCs/>
          <w:i/>
          <w:iCs/>
        </w:rPr>
      </w:pPr>
    </w:p>
    <w:p w14:paraId="663DE5E7" w14:textId="77BEEA57" w:rsidR="002D4327" w:rsidRDefault="002D4327" w:rsidP="0045173B">
      <w:pPr>
        <w:rPr>
          <w:b/>
          <w:u w:val="single"/>
        </w:rPr>
      </w:pPr>
      <w:r>
        <w:rPr>
          <w:b/>
          <w:u w:val="single"/>
        </w:rPr>
        <w:t>Resolutio</w:t>
      </w:r>
      <w:r w:rsidR="00651804">
        <w:rPr>
          <w:b/>
          <w:u w:val="single"/>
        </w:rPr>
        <w:t>n</w:t>
      </w:r>
      <w:r>
        <w:rPr>
          <w:b/>
          <w:u w:val="single"/>
        </w:rPr>
        <w:t xml:space="preserve"> #2020</w:t>
      </w:r>
      <w:r w:rsidR="00651804">
        <w:rPr>
          <w:b/>
          <w:u w:val="single"/>
        </w:rPr>
        <w:t>-10-28-05- Resolution to Approve Extension of Capital Assets Contract</w:t>
      </w:r>
    </w:p>
    <w:p w14:paraId="72310E5A" w14:textId="5F00918C" w:rsidR="00651804" w:rsidRDefault="00651804" w:rsidP="0045173B">
      <w:pPr>
        <w:rPr>
          <w:b/>
          <w:u w:val="single"/>
        </w:rPr>
      </w:pPr>
    </w:p>
    <w:p w14:paraId="33DC95A1" w14:textId="188B7165" w:rsidR="00651804" w:rsidRDefault="00651804" w:rsidP="0045173B">
      <w:pPr>
        <w:rPr>
          <w:bCs/>
          <w:i/>
          <w:iCs/>
        </w:rPr>
      </w:pPr>
      <w:r>
        <w:rPr>
          <w:bCs/>
          <w:i/>
          <w:iCs/>
        </w:rPr>
        <w:t xml:space="preserve">  </w:t>
      </w:r>
      <w:r w:rsidR="008D541E">
        <w:rPr>
          <w:bCs/>
          <w:i/>
          <w:iCs/>
        </w:rPr>
        <w:t xml:space="preserve">  </w:t>
      </w:r>
      <w:r>
        <w:rPr>
          <w:bCs/>
          <w:i/>
          <w:iCs/>
        </w:rPr>
        <w:t xml:space="preserve"> J. Bridges made a motion to approve the resolution and M. Richards seconded.</w:t>
      </w:r>
    </w:p>
    <w:p w14:paraId="3AE765CA" w14:textId="20914F9E" w:rsidR="00651804" w:rsidRDefault="00651804" w:rsidP="0045173B">
      <w:pPr>
        <w:rPr>
          <w:bCs/>
          <w:i/>
          <w:iCs/>
        </w:rPr>
      </w:pPr>
      <w:r>
        <w:rPr>
          <w:bCs/>
          <w:i/>
          <w:iCs/>
        </w:rPr>
        <w:t xml:space="preserve">  </w:t>
      </w:r>
      <w:r w:rsidR="008D541E">
        <w:rPr>
          <w:bCs/>
          <w:i/>
          <w:iCs/>
        </w:rPr>
        <w:t xml:space="preserve">  </w:t>
      </w:r>
      <w:r>
        <w:rPr>
          <w:bCs/>
          <w:i/>
          <w:iCs/>
        </w:rPr>
        <w:t>The motion was approved by everyone in attendance.</w:t>
      </w:r>
    </w:p>
    <w:p w14:paraId="757012E5" w14:textId="6791D82B" w:rsidR="00651804" w:rsidRDefault="00651804" w:rsidP="0045173B">
      <w:pPr>
        <w:rPr>
          <w:bCs/>
          <w:i/>
          <w:iCs/>
        </w:rPr>
      </w:pPr>
    </w:p>
    <w:p w14:paraId="611EE8EC" w14:textId="145735BE" w:rsidR="00651804" w:rsidRDefault="00651804" w:rsidP="0045173B">
      <w:pPr>
        <w:rPr>
          <w:b/>
          <w:u w:val="single"/>
        </w:rPr>
      </w:pPr>
      <w:r>
        <w:rPr>
          <w:b/>
          <w:u w:val="single"/>
        </w:rPr>
        <w:t>Resolution #2020-10-28-06- Resolution to Approve Voting Members to Indianapolis Metropolitan Planning Organization Technical and Policy Boards</w:t>
      </w:r>
    </w:p>
    <w:p w14:paraId="70B580C1" w14:textId="77777777" w:rsidR="009110E7" w:rsidRDefault="009110E7" w:rsidP="0045173B">
      <w:pPr>
        <w:rPr>
          <w:b/>
          <w:u w:val="single"/>
        </w:rPr>
      </w:pPr>
    </w:p>
    <w:p w14:paraId="1480A802" w14:textId="07A79266" w:rsidR="00651804" w:rsidRDefault="00A533A2" w:rsidP="0045173B">
      <w:pPr>
        <w:rPr>
          <w:bCs/>
          <w:i/>
          <w:iCs/>
        </w:rPr>
      </w:pPr>
      <w:r>
        <w:rPr>
          <w:bCs/>
          <w:i/>
          <w:iCs/>
        </w:rPr>
        <w:t xml:space="preserve">     J.</w:t>
      </w:r>
      <w:r w:rsidR="009110E7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Seber stated that the change was to just change the name of the Voting member and well as the </w:t>
      </w:r>
      <w:r w:rsidR="009110E7">
        <w:rPr>
          <w:bCs/>
          <w:i/>
          <w:iCs/>
        </w:rPr>
        <w:t xml:space="preserve">       </w:t>
      </w:r>
      <w:r>
        <w:rPr>
          <w:bCs/>
          <w:i/>
          <w:iCs/>
        </w:rPr>
        <w:t>proxy. With J.</w:t>
      </w:r>
      <w:r w:rsidR="009110E7">
        <w:rPr>
          <w:bCs/>
          <w:i/>
          <w:iCs/>
        </w:rPr>
        <w:t xml:space="preserve"> </w:t>
      </w:r>
      <w:r>
        <w:rPr>
          <w:bCs/>
          <w:i/>
          <w:iCs/>
        </w:rPr>
        <w:t>Seber being the voting member</w:t>
      </w:r>
      <w:r w:rsidR="009110E7">
        <w:rPr>
          <w:bCs/>
          <w:i/>
          <w:iCs/>
        </w:rPr>
        <w:t xml:space="preserve"> and DeAndre being the proxy.</w:t>
      </w:r>
    </w:p>
    <w:p w14:paraId="2D4F545A" w14:textId="77777777" w:rsidR="009110E7" w:rsidRPr="00407458" w:rsidRDefault="009110E7" w:rsidP="0045173B">
      <w:pPr>
        <w:rPr>
          <w:bCs/>
          <w:i/>
          <w:iCs/>
        </w:rPr>
      </w:pPr>
    </w:p>
    <w:p w14:paraId="4D99995E" w14:textId="2EBB2EB3" w:rsidR="00651804" w:rsidRDefault="00651804" w:rsidP="0045173B">
      <w:pPr>
        <w:rPr>
          <w:bCs/>
          <w:i/>
          <w:iCs/>
        </w:rPr>
      </w:pPr>
      <w:r>
        <w:rPr>
          <w:bCs/>
          <w:i/>
          <w:iCs/>
        </w:rPr>
        <w:t xml:space="preserve">    M. Richards made a motion to approve the resolution and J. Bridges seconded.</w:t>
      </w:r>
    </w:p>
    <w:p w14:paraId="689C1B65" w14:textId="2AAC63C8" w:rsidR="00651804" w:rsidRDefault="00651804" w:rsidP="0045173B">
      <w:pPr>
        <w:rPr>
          <w:bCs/>
          <w:i/>
          <w:iCs/>
        </w:rPr>
      </w:pPr>
      <w:r>
        <w:rPr>
          <w:bCs/>
          <w:i/>
          <w:iCs/>
        </w:rPr>
        <w:t xml:space="preserve">   The motion was approved by everyone in attendance.</w:t>
      </w:r>
      <w:r w:rsidR="008D541E">
        <w:rPr>
          <w:bCs/>
          <w:i/>
          <w:iCs/>
        </w:rPr>
        <w:t xml:space="preserve"> </w:t>
      </w:r>
    </w:p>
    <w:p w14:paraId="327CA96D" w14:textId="77777777" w:rsidR="008D541E" w:rsidRDefault="008D541E" w:rsidP="0045173B">
      <w:pPr>
        <w:rPr>
          <w:bCs/>
          <w:i/>
          <w:iCs/>
        </w:rPr>
      </w:pPr>
    </w:p>
    <w:p w14:paraId="2B28A65B" w14:textId="6FA58CC5" w:rsidR="008D541E" w:rsidRDefault="008D541E" w:rsidP="0045173B">
      <w:pPr>
        <w:rPr>
          <w:b/>
          <w:u w:val="single"/>
        </w:rPr>
      </w:pPr>
      <w:r>
        <w:rPr>
          <w:b/>
          <w:u w:val="single"/>
        </w:rPr>
        <w:t>Resolution#2020-10=28-07- Resolution to Certify Title VI Plan for Program Years 2020-2023</w:t>
      </w:r>
      <w:r w:rsidR="00407458">
        <w:rPr>
          <w:b/>
          <w:u w:val="single"/>
        </w:rPr>
        <w:t xml:space="preserve"> </w:t>
      </w:r>
    </w:p>
    <w:p w14:paraId="3D165AE0" w14:textId="77777777" w:rsidR="00407458" w:rsidRDefault="00407458" w:rsidP="0045173B">
      <w:pPr>
        <w:rPr>
          <w:b/>
          <w:u w:val="single"/>
        </w:rPr>
      </w:pPr>
    </w:p>
    <w:p w14:paraId="3F0705D4" w14:textId="6393FCFC" w:rsidR="008D541E" w:rsidRDefault="00407458" w:rsidP="0045173B">
      <w:pPr>
        <w:rPr>
          <w:bCs/>
          <w:i/>
          <w:iCs/>
        </w:rPr>
      </w:pPr>
      <w:r>
        <w:rPr>
          <w:bCs/>
          <w:i/>
          <w:iCs/>
        </w:rPr>
        <w:t xml:space="preserve">     J. Seber gave an update on the</w:t>
      </w:r>
      <w:r w:rsidR="00A533A2">
        <w:rPr>
          <w:bCs/>
          <w:i/>
          <w:iCs/>
        </w:rPr>
        <w:t xml:space="preserve"> revised</w:t>
      </w:r>
      <w:r>
        <w:rPr>
          <w:bCs/>
          <w:i/>
          <w:iCs/>
        </w:rPr>
        <w:t xml:space="preserve"> forms that will be sent off to the FTA</w:t>
      </w:r>
      <w:r w:rsidR="002C0A84">
        <w:rPr>
          <w:bCs/>
          <w:i/>
          <w:iCs/>
        </w:rPr>
        <w:t xml:space="preserve"> that was due</w:t>
      </w:r>
      <w:r w:rsidR="00E745BE">
        <w:rPr>
          <w:bCs/>
          <w:i/>
          <w:iCs/>
        </w:rPr>
        <w:t xml:space="preserve"> in</w:t>
      </w:r>
      <w:r w:rsidR="002C0A84">
        <w:rPr>
          <w:bCs/>
          <w:i/>
          <w:iCs/>
        </w:rPr>
        <w:t xml:space="preserve"> October</w:t>
      </w:r>
      <w:r w:rsidR="00A533A2">
        <w:rPr>
          <w:bCs/>
          <w:i/>
          <w:iCs/>
        </w:rPr>
        <w:t>.</w:t>
      </w:r>
    </w:p>
    <w:p w14:paraId="278CCBCF" w14:textId="77777777" w:rsidR="00407458" w:rsidRPr="00407458" w:rsidRDefault="00407458" w:rsidP="0045173B">
      <w:pPr>
        <w:rPr>
          <w:bCs/>
          <w:i/>
          <w:iCs/>
        </w:rPr>
      </w:pPr>
    </w:p>
    <w:p w14:paraId="5C9EEA0A" w14:textId="75426952" w:rsidR="008D541E" w:rsidRDefault="008D541E" w:rsidP="0045173B">
      <w:pPr>
        <w:rPr>
          <w:bCs/>
          <w:i/>
          <w:iCs/>
        </w:rPr>
      </w:pPr>
      <w:r>
        <w:rPr>
          <w:bCs/>
          <w:i/>
          <w:iCs/>
        </w:rPr>
        <w:t xml:space="preserve">    L. Hesson made a motion to approve the resolution and J. Bridges seconded.</w:t>
      </w:r>
    </w:p>
    <w:p w14:paraId="548CAA17" w14:textId="22D58B01" w:rsidR="008D541E" w:rsidRDefault="008D541E" w:rsidP="0045173B">
      <w:pPr>
        <w:rPr>
          <w:bCs/>
          <w:i/>
          <w:iCs/>
        </w:rPr>
      </w:pPr>
      <w:r>
        <w:rPr>
          <w:bCs/>
          <w:i/>
          <w:iCs/>
        </w:rPr>
        <w:t xml:space="preserve">   The motion was approved by everyone in attendance.</w:t>
      </w:r>
    </w:p>
    <w:p w14:paraId="62EB50B6" w14:textId="2263757C" w:rsidR="008D541E" w:rsidRPr="008D541E" w:rsidRDefault="008D541E" w:rsidP="0045173B">
      <w:pPr>
        <w:rPr>
          <w:b/>
          <w:u w:val="single"/>
        </w:rPr>
      </w:pPr>
      <w:r>
        <w:rPr>
          <w:b/>
          <w:u w:val="single"/>
        </w:rPr>
        <w:t xml:space="preserve">   </w:t>
      </w:r>
    </w:p>
    <w:p w14:paraId="36FFC446" w14:textId="0727F4B2" w:rsidR="0045173B" w:rsidRDefault="0045173B" w:rsidP="0045173B">
      <w:pPr>
        <w:rPr>
          <w:b/>
          <w:u w:val="single"/>
        </w:rPr>
      </w:pPr>
      <w:r w:rsidRPr="00443AD1">
        <w:rPr>
          <w:b/>
          <w:u w:val="single"/>
        </w:rPr>
        <w:t>CIRTA Updates</w:t>
      </w:r>
    </w:p>
    <w:p w14:paraId="22E31527" w14:textId="77777777" w:rsidR="00A358ED" w:rsidRPr="00443AD1" w:rsidRDefault="00A358ED" w:rsidP="0045173B">
      <w:pPr>
        <w:rPr>
          <w:b/>
          <w:u w:val="single"/>
        </w:rPr>
      </w:pPr>
    </w:p>
    <w:p w14:paraId="0D197338" w14:textId="77777777" w:rsidR="0045173B" w:rsidRPr="00A358ED" w:rsidRDefault="0045173B" w:rsidP="0045173B">
      <w:pPr>
        <w:rPr>
          <w:b/>
          <w:bCs/>
        </w:rPr>
      </w:pPr>
      <w:r w:rsidRPr="00A358ED">
        <w:rPr>
          <w:b/>
          <w:bCs/>
        </w:rPr>
        <w:t xml:space="preserve">Commuter Connect: </w:t>
      </w:r>
    </w:p>
    <w:p w14:paraId="5F2CBAC9" w14:textId="4B18FE27" w:rsidR="00285A61" w:rsidRDefault="008F4F78" w:rsidP="0045173B">
      <w:r>
        <w:t xml:space="preserve">J. </w:t>
      </w:r>
      <w:r w:rsidR="00FB32DD">
        <w:t>Seber</w:t>
      </w:r>
      <w:r>
        <w:t xml:space="preserve"> shared that</w:t>
      </w:r>
      <w:r w:rsidR="009110E7">
        <w:t xml:space="preserve"> it</w:t>
      </w:r>
      <w:r w:rsidR="00FB32DD">
        <w:t xml:space="preserve"> </w:t>
      </w:r>
      <w:r w:rsidR="009110E7">
        <w:t>h</w:t>
      </w:r>
      <w:r w:rsidR="00FB32DD">
        <w:t xml:space="preserve">as been officially </w:t>
      </w:r>
      <w:r w:rsidR="009110E7">
        <w:t xml:space="preserve">30 days </w:t>
      </w:r>
      <w:r w:rsidR="00FB32DD">
        <w:t>with CIRTA. While commuting to hi</w:t>
      </w:r>
      <w:r w:rsidR="00285A61">
        <w:t>s</w:t>
      </w:r>
      <w:r w:rsidR="00FB32DD">
        <w:t xml:space="preserve"> meetings he has also been driving around looking at </w:t>
      </w:r>
      <w:r w:rsidR="009110E7">
        <w:t xml:space="preserve">the </w:t>
      </w:r>
      <w:r w:rsidR="00FB32DD">
        <w:t>growth</w:t>
      </w:r>
      <w:r w:rsidR="00821718">
        <w:t xml:space="preserve"> in communities</w:t>
      </w:r>
      <w:r w:rsidR="00FB32DD">
        <w:t xml:space="preserve">. </w:t>
      </w:r>
      <w:r w:rsidR="00285A61">
        <w:t>J. Seber</w:t>
      </w:r>
      <w:r w:rsidR="00F77ECE">
        <w:t xml:space="preserve"> </w:t>
      </w:r>
      <w:r w:rsidR="00E745BE">
        <w:t>mentioned</w:t>
      </w:r>
      <w:r w:rsidR="00285A61">
        <w:t xml:space="preserve"> potential of 7 Workforce Connectors</w:t>
      </w:r>
      <w:r w:rsidR="009110E7">
        <w:t xml:space="preserve">, with 3 routes already in works and documented on paper. </w:t>
      </w:r>
      <w:r w:rsidR="00285A61">
        <w:t xml:space="preserve"> Hendricks, Johnson, Franklin, Hancock, Mt. Comfort with an 8</w:t>
      </w:r>
      <w:r w:rsidR="00285A61" w:rsidRPr="00285A61">
        <w:rPr>
          <w:vertAlign w:val="superscript"/>
        </w:rPr>
        <w:t>th</w:t>
      </w:r>
      <w:r w:rsidR="00285A61">
        <w:t xml:space="preserve"> opportunity in Columbus</w:t>
      </w:r>
      <w:r w:rsidR="00B25831">
        <w:t>, moving people not only from Marion County up, but also moving people from Columbus.</w:t>
      </w:r>
      <w:r w:rsidR="00B80BF1">
        <w:t xml:space="preserve"> </w:t>
      </w:r>
      <w:r w:rsidR="00285A61">
        <w:t xml:space="preserve">Seber says 2022 will be a huge growth year for </w:t>
      </w:r>
      <w:r w:rsidR="00B25831">
        <w:t>the Workforce</w:t>
      </w:r>
      <w:r w:rsidR="00285A61">
        <w:t xml:space="preserve"> Connect</w:t>
      </w:r>
      <w:r w:rsidR="00B25831">
        <w:t>ors</w:t>
      </w:r>
      <w:r w:rsidR="00285A61">
        <w:t>.</w:t>
      </w:r>
      <w:r w:rsidR="00B80BF1">
        <w:t xml:space="preserve"> </w:t>
      </w:r>
      <w:r w:rsidR="00E745BE">
        <w:t>He described hopes for</w:t>
      </w:r>
      <w:r w:rsidR="00B80BF1">
        <w:t xml:space="preserve"> early next year to have some of the routes laid out and meeting with some the communities</w:t>
      </w:r>
    </w:p>
    <w:p w14:paraId="662F8E54" w14:textId="43837841" w:rsidR="00A358ED" w:rsidRDefault="00B80BF1" w:rsidP="0045173B">
      <w:pPr>
        <w:rPr>
          <w:i/>
          <w:iCs/>
        </w:rPr>
      </w:pPr>
      <w:r>
        <w:rPr>
          <w:i/>
          <w:iCs/>
        </w:rPr>
        <w:t>B. Erhet touched on the 5307 funding formula. Which will be updated at the December board meeting</w:t>
      </w:r>
      <w:r w:rsidR="00E745BE">
        <w:rPr>
          <w:i/>
          <w:iCs/>
        </w:rPr>
        <w:t>.</w:t>
      </w:r>
    </w:p>
    <w:p w14:paraId="4E0CBEEA" w14:textId="77777777" w:rsidR="00821718" w:rsidRPr="00B80BF1" w:rsidRDefault="00821718" w:rsidP="0045173B">
      <w:pPr>
        <w:rPr>
          <w:i/>
          <w:iCs/>
        </w:rPr>
      </w:pPr>
    </w:p>
    <w:p w14:paraId="5DB5F2A5" w14:textId="77777777" w:rsidR="007522C1" w:rsidRDefault="00B670C7" w:rsidP="0045173B">
      <w:pPr>
        <w:rPr>
          <w:b/>
          <w:bCs/>
        </w:rPr>
      </w:pPr>
      <w:r w:rsidRPr="00B670C7">
        <w:rPr>
          <w:b/>
          <w:bCs/>
        </w:rPr>
        <w:t>Vanpools</w:t>
      </w:r>
      <w:r w:rsidR="008F4F78">
        <w:rPr>
          <w:b/>
          <w:bCs/>
        </w:rPr>
        <w:t>:</w:t>
      </w:r>
      <w:r w:rsidRPr="00B670C7">
        <w:rPr>
          <w:b/>
          <w:bCs/>
        </w:rPr>
        <w:t xml:space="preserve"> </w:t>
      </w:r>
    </w:p>
    <w:p w14:paraId="4D43D2F2" w14:textId="282A92FD" w:rsidR="00285A61" w:rsidRDefault="00285A61" w:rsidP="0045173B">
      <w:r>
        <w:t>The vanpool program has added a new vanpool to their roster.</w:t>
      </w:r>
    </w:p>
    <w:p w14:paraId="0455AEBC" w14:textId="661D05F6" w:rsidR="007522C1" w:rsidRDefault="007522C1" w:rsidP="0045173B"/>
    <w:p w14:paraId="027A99E5" w14:textId="26EF1406" w:rsidR="007522C1" w:rsidRDefault="007522C1" w:rsidP="0045173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Finance Update:</w:t>
      </w:r>
    </w:p>
    <w:p w14:paraId="3CDFE393" w14:textId="742A5D7C" w:rsidR="007522C1" w:rsidRDefault="007522C1" w:rsidP="0045173B">
      <w:pPr>
        <w:rPr>
          <w:b/>
          <w:bCs/>
          <w:u w:val="single"/>
        </w:rPr>
      </w:pPr>
    </w:p>
    <w:p w14:paraId="18514B25" w14:textId="673D6BD2" w:rsidR="007522C1" w:rsidRPr="007522C1" w:rsidRDefault="007522C1" w:rsidP="0045173B">
      <w:r>
        <w:t>No finance discussion other tha</w:t>
      </w:r>
      <w:r w:rsidR="003A7C48">
        <w:t>n</w:t>
      </w:r>
      <w:r>
        <w:t xml:space="preserve"> B. Erhet mentioning that </w:t>
      </w:r>
      <w:r w:rsidR="00214D07">
        <w:t>in</w:t>
      </w:r>
      <w:r>
        <w:t xml:space="preserve"> the next Executive</w:t>
      </w:r>
      <w:r w:rsidR="00CA6CD3">
        <w:t xml:space="preserve"> Committee</w:t>
      </w:r>
      <w:r>
        <w:t xml:space="preserve"> meeting </w:t>
      </w:r>
      <w:r w:rsidR="003A7C48">
        <w:t xml:space="preserve">in early November </w:t>
      </w:r>
      <w:r>
        <w:t>the board will review the budget</w:t>
      </w:r>
      <w:r w:rsidR="003A7C48">
        <w:t xml:space="preserve"> for 2021. </w:t>
      </w:r>
      <w:r w:rsidR="00E745BE">
        <w:t>After</w:t>
      </w:r>
      <w:r w:rsidR="003A7C48">
        <w:t xml:space="preserve"> the </w:t>
      </w:r>
      <w:r w:rsidR="00E745BE">
        <w:t>E</w:t>
      </w:r>
      <w:r w:rsidR="003A7C48">
        <w:t xml:space="preserve">xecutive </w:t>
      </w:r>
      <w:r w:rsidR="00E745BE">
        <w:t>B</w:t>
      </w:r>
      <w:r w:rsidR="003A7C48">
        <w:t xml:space="preserve">oard reviews the budget it will then be presented to the board for </w:t>
      </w:r>
      <w:r w:rsidR="00CA6CD3">
        <w:t>reviews</w:t>
      </w:r>
      <w:r w:rsidR="00821718">
        <w:t xml:space="preserve"> and </w:t>
      </w:r>
      <w:r w:rsidR="00214D07">
        <w:t>act</w:t>
      </w:r>
      <w:r w:rsidR="00821718">
        <w:t>ed</w:t>
      </w:r>
      <w:r w:rsidR="00214D07">
        <w:t xml:space="preserve"> on in the next December</w:t>
      </w:r>
      <w:r w:rsidR="00821718">
        <w:t xml:space="preserve"> Board</w:t>
      </w:r>
      <w:r w:rsidR="00214D07">
        <w:t xml:space="preserve"> </w:t>
      </w:r>
      <w:r w:rsidR="00821718">
        <w:t>Meeting.</w:t>
      </w:r>
    </w:p>
    <w:p w14:paraId="24970A2B" w14:textId="77777777" w:rsidR="0045173B" w:rsidRPr="00443AD1" w:rsidRDefault="0045173B" w:rsidP="0045173B"/>
    <w:p w14:paraId="21A5B8ED" w14:textId="77777777" w:rsidR="00CA6CD3" w:rsidRDefault="0045173B" w:rsidP="0045173B">
      <w:pPr>
        <w:rPr>
          <w:b/>
          <w:bCs/>
        </w:rPr>
      </w:pPr>
      <w:r w:rsidRPr="00E523A7">
        <w:rPr>
          <w:b/>
          <w:bCs/>
        </w:rPr>
        <w:t>Legislative Update:</w:t>
      </w:r>
    </w:p>
    <w:p w14:paraId="516DCAD8" w14:textId="279F344A" w:rsidR="0045173B" w:rsidRPr="00E523A7" w:rsidRDefault="0045173B" w:rsidP="0045173B">
      <w:pPr>
        <w:rPr>
          <w:b/>
          <w:bCs/>
        </w:rPr>
      </w:pPr>
      <w:r w:rsidRPr="00E523A7">
        <w:rPr>
          <w:b/>
          <w:bCs/>
        </w:rPr>
        <w:t xml:space="preserve"> </w:t>
      </w:r>
    </w:p>
    <w:p w14:paraId="7C0B9549" w14:textId="23CCA79B" w:rsidR="0045173B" w:rsidRDefault="00651332" w:rsidP="0045173B">
      <w:pPr>
        <w:rPr>
          <w:sz w:val="22"/>
          <w:szCs w:val="22"/>
        </w:rPr>
      </w:pPr>
      <w:r>
        <w:t xml:space="preserve">R. Cockrum </w:t>
      </w:r>
      <w:r w:rsidR="00CA6CD3">
        <w:t>stated that legislative continuity committee will meet later</w:t>
      </w:r>
      <w:r w:rsidR="00821718">
        <w:t xml:space="preserve"> to </w:t>
      </w:r>
      <w:r w:rsidR="00CA6CD3">
        <w:t>map out what they anticipat</w:t>
      </w:r>
      <w:r w:rsidR="00214D07">
        <w:t xml:space="preserve">e </w:t>
      </w:r>
      <w:r w:rsidR="00821718">
        <w:t>being</w:t>
      </w:r>
      <w:r w:rsidR="00214D07">
        <w:t xml:space="preserve"> the legislative process</w:t>
      </w:r>
      <w:r w:rsidR="00CA6CD3">
        <w:t xml:space="preserve">. But it is still a </w:t>
      </w:r>
      <w:r w:rsidR="00821718">
        <w:t>tossup</w:t>
      </w:r>
      <w:r w:rsidR="00CA6CD3">
        <w:t xml:space="preserve"> of what that may look like with </w:t>
      </w:r>
      <w:r w:rsidR="00821718">
        <w:t>all</w:t>
      </w:r>
      <w:r w:rsidR="00CA6CD3">
        <w:t xml:space="preserve"> the data</w:t>
      </w:r>
      <w:r w:rsidR="00214D07">
        <w:t xml:space="preserve"> trending </w:t>
      </w:r>
      <w:r w:rsidR="00821718">
        <w:t>with the infectious rate of Covid-19</w:t>
      </w:r>
      <w:r w:rsidR="00214D07">
        <w:t xml:space="preserve">. What has been discussed so far is eliminating the number of Bills that members can file to keep the workload down. </w:t>
      </w:r>
      <w:r w:rsidR="00F56010">
        <w:t>Public mass transit has been flatlined.</w:t>
      </w:r>
    </w:p>
    <w:p w14:paraId="636B0309" w14:textId="77777777" w:rsidR="0045173B" w:rsidRPr="00443AD1" w:rsidRDefault="0045173B" w:rsidP="0045173B"/>
    <w:p w14:paraId="1B60514E" w14:textId="77777777" w:rsidR="0045173B" w:rsidRPr="00E523A7" w:rsidRDefault="0045173B" w:rsidP="0045173B">
      <w:pPr>
        <w:rPr>
          <w:b/>
          <w:bCs/>
        </w:rPr>
      </w:pPr>
      <w:r w:rsidRPr="00E523A7">
        <w:rPr>
          <w:b/>
          <w:bCs/>
        </w:rPr>
        <w:t xml:space="preserve">Marketing/Promotion: </w:t>
      </w:r>
    </w:p>
    <w:p w14:paraId="1C711E5D" w14:textId="775D2C48" w:rsidR="0045173B" w:rsidRPr="00443AD1" w:rsidRDefault="0045173B" w:rsidP="0045173B">
      <w:r w:rsidRPr="00443AD1">
        <w:t xml:space="preserve">J. Thomas shared </w:t>
      </w:r>
      <w:r w:rsidR="00821718">
        <w:t xml:space="preserve">that </w:t>
      </w:r>
      <w:r w:rsidR="00E745BE">
        <w:t>J. Seber</w:t>
      </w:r>
      <w:r w:rsidR="00821718">
        <w:t xml:space="preserve"> presented a letter to the editor in response to the Red Line</w:t>
      </w:r>
      <w:r w:rsidR="00F56010">
        <w:t xml:space="preserve">. There will be a video shoot next </w:t>
      </w:r>
      <w:r w:rsidR="00E745BE">
        <w:t>week,</w:t>
      </w:r>
      <w:r w:rsidR="00F56010">
        <w:t xml:space="preserve"> talking about the benefits of registering. </w:t>
      </w:r>
      <w:r w:rsidR="00821718">
        <w:t xml:space="preserve">A training for </w:t>
      </w:r>
      <w:r w:rsidR="00F56010">
        <w:t>Linked</w:t>
      </w:r>
      <w:r w:rsidR="00821718">
        <w:t xml:space="preserve">In with CIRTA staff is scheduled for the purpose of </w:t>
      </w:r>
      <w:r w:rsidR="00F56010">
        <w:t>communicating</w:t>
      </w:r>
      <w:r w:rsidR="00AE36F8">
        <w:t xml:space="preserve"> services of CIRTA/Commuter C</w:t>
      </w:r>
      <w:r w:rsidR="00821718">
        <w:t>onnect.</w:t>
      </w:r>
    </w:p>
    <w:p w14:paraId="355E84C8" w14:textId="77777777" w:rsidR="0045173B" w:rsidRPr="00443AD1" w:rsidRDefault="0045173B" w:rsidP="0045173B"/>
    <w:p w14:paraId="0618C5C0" w14:textId="2EE3A31C" w:rsidR="0045173B" w:rsidRPr="00443AD1" w:rsidRDefault="0045173B" w:rsidP="0045173B">
      <w:pPr>
        <w:rPr>
          <w:b/>
          <w:iCs/>
          <w:u w:val="single"/>
        </w:rPr>
      </w:pPr>
    </w:p>
    <w:p w14:paraId="66E92921" w14:textId="4A82177E" w:rsidR="005635F9" w:rsidRDefault="0045173B" w:rsidP="0045173B">
      <w:pPr>
        <w:rPr>
          <w:i/>
          <w:iCs/>
        </w:rPr>
      </w:pPr>
      <w:r w:rsidRPr="00443AD1">
        <w:rPr>
          <w:i/>
          <w:iCs/>
        </w:rPr>
        <w:t xml:space="preserve">The </w:t>
      </w:r>
      <w:r w:rsidR="00821718">
        <w:rPr>
          <w:i/>
          <w:iCs/>
        </w:rPr>
        <w:t>motion to adjourn was approved</w:t>
      </w:r>
      <w:r w:rsidR="00E523A7">
        <w:rPr>
          <w:i/>
          <w:iCs/>
        </w:rPr>
        <w:t xml:space="preserve"> by </w:t>
      </w:r>
      <w:r w:rsidR="00A20F64">
        <w:rPr>
          <w:i/>
          <w:iCs/>
        </w:rPr>
        <w:t>L</w:t>
      </w:r>
      <w:r w:rsidR="00E523A7">
        <w:rPr>
          <w:i/>
          <w:iCs/>
        </w:rPr>
        <w:t xml:space="preserve">. </w:t>
      </w:r>
      <w:r w:rsidR="00A20F64">
        <w:rPr>
          <w:i/>
          <w:iCs/>
        </w:rPr>
        <w:t>Hesson</w:t>
      </w:r>
      <w:r w:rsidRPr="00443AD1">
        <w:rPr>
          <w:i/>
          <w:iCs/>
        </w:rPr>
        <w:t xml:space="preserve"> and</w:t>
      </w:r>
      <w:r w:rsidR="00A20F64">
        <w:rPr>
          <w:i/>
          <w:iCs/>
        </w:rPr>
        <w:t xml:space="preserve"> D. Adams seconded</w:t>
      </w:r>
      <w:r w:rsidR="005635F9">
        <w:rPr>
          <w:i/>
          <w:iCs/>
        </w:rPr>
        <w:t>.</w:t>
      </w:r>
    </w:p>
    <w:p w14:paraId="7F670919" w14:textId="08F9D3F6" w:rsidR="0045173B" w:rsidRPr="00443AD1" w:rsidRDefault="005635F9" w:rsidP="0045173B">
      <w:pPr>
        <w:rPr>
          <w:b/>
          <w:iCs/>
          <w:u w:val="single"/>
        </w:rPr>
      </w:pPr>
      <w:r>
        <w:rPr>
          <w:i/>
          <w:iCs/>
        </w:rPr>
        <w:t>The motion was</w:t>
      </w:r>
      <w:r w:rsidR="0045173B" w:rsidRPr="00443AD1">
        <w:rPr>
          <w:i/>
          <w:iCs/>
        </w:rPr>
        <w:t xml:space="preserve"> approved by all in attendance at</w:t>
      </w:r>
      <w:r w:rsidR="005553DC">
        <w:rPr>
          <w:i/>
          <w:iCs/>
        </w:rPr>
        <w:t xml:space="preserve"> </w:t>
      </w:r>
      <w:r w:rsidR="00AE36F8">
        <w:rPr>
          <w:i/>
          <w:iCs/>
        </w:rPr>
        <w:t>9</w:t>
      </w:r>
      <w:r w:rsidR="005553DC">
        <w:rPr>
          <w:i/>
          <w:iCs/>
        </w:rPr>
        <w:t>:</w:t>
      </w:r>
      <w:r w:rsidR="00AE36F8">
        <w:rPr>
          <w:i/>
          <w:iCs/>
        </w:rPr>
        <w:t>48</w:t>
      </w:r>
      <w:r w:rsidR="0045173B" w:rsidRPr="00443AD1">
        <w:rPr>
          <w:i/>
          <w:iCs/>
        </w:rPr>
        <w:t xml:space="preserve">am. </w:t>
      </w:r>
    </w:p>
    <w:p w14:paraId="2ED506AF" w14:textId="77777777" w:rsidR="0045173B" w:rsidRPr="00443AD1" w:rsidRDefault="0045173B" w:rsidP="0045173B">
      <w:pPr>
        <w:rPr>
          <w:i/>
          <w:iCs/>
        </w:rPr>
      </w:pPr>
    </w:p>
    <w:p w14:paraId="3D6E3221" w14:textId="77777777" w:rsidR="0045173B" w:rsidRPr="00443AD1" w:rsidRDefault="0045173B" w:rsidP="0045173B"/>
    <w:p w14:paraId="4785EB90" w14:textId="77777777" w:rsidR="0045173B" w:rsidRPr="00443AD1" w:rsidRDefault="0045173B" w:rsidP="0045173B"/>
    <w:p w14:paraId="78001FA8" w14:textId="77777777" w:rsidR="004B6822" w:rsidRDefault="004B6822"/>
    <w:sectPr w:rsidR="004B6822" w:rsidSect="0039190E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F63E" w14:textId="77777777" w:rsidR="00182430" w:rsidRDefault="00182430">
      <w:r>
        <w:separator/>
      </w:r>
    </w:p>
  </w:endnote>
  <w:endnote w:type="continuationSeparator" w:id="0">
    <w:p w14:paraId="2E86B3D8" w14:textId="77777777" w:rsidR="00182430" w:rsidRDefault="0018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53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DBCF7" w14:textId="77777777" w:rsidR="00FE50C3" w:rsidRDefault="00035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70B4C" w14:textId="77777777" w:rsidR="00FE50C3" w:rsidRDefault="00AF6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C6F1F" w14:textId="77777777" w:rsidR="00182430" w:rsidRDefault="00182430">
      <w:r>
        <w:separator/>
      </w:r>
    </w:p>
  </w:footnote>
  <w:footnote w:type="continuationSeparator" w:id="0">
    <w:p w14:paraId="026289DC" w14:textId="77777777" w:rsidR="00182430" w:rsidRDefault="0018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447EE"/>
    <w:multiLevelType w:val="hybridMultilevel"/>
    <w:tmpl w:val="0FA8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EC"/>
    <w:multiLevelType w:val="hybridMultilevel"/>
    <w:tmpl w:val="3710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4AD"/>
    <w:multiLevelType w:val="hybridMultilevel"/>
    <w:tmpl w:val="574C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C3F"/>
    <w:multiLevelType w:val="hybridMultilevel"/>
    <w:tmpl w:val="04741BF8"/>
    <w:lvl w:ilvl="0" w:tplc="FA1A42BE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B"/>
    <w:rsid w:val="000113B4"/>
    <w:rsid w:val="00035A4E"/>
    <w:rsid w:val="000B5D56"/>
    <w:rsid w:val="00182430"/>
    <w:rsid w:val="001C3607"/>
    <w:rsid w:val="00214D07"/>
    <w:rsid w:val="00285A61"/>
    <w:rsid w:val="002C0A84"/>
    <w:rsid w:val="002D4327"/>
    <w:rsid w:val="00356BC7"/>
    <w:rsid w:val="003A7C48"/>
    <w:rsid w:val="003B5FDC"/>
    <w:rsid w:val="00407458"/>
    <w:rsid w:val="0045173B"/>
    <w:rsid w:val="004B6822"/>
    <w:rsid w:val="005553DC"/>
    <w:rsid w:val="005635F9"/>
    <w:rsid w:val="005E6CF9"/>
    <w:rsid w:val="00607B6E"/>
    <w:rsid w:val="00615B5F"/>
    <w:rsid w:val="00651332"/>
    <w:rsid w:val="00651804"/>
    <w:rsid w:val="007522C1"/>
    <w:rsid w:val="007A73BB"/>
    <w:rsid w:val="00821718"/>
    <w:rsid w:val="008603BE"/>
    <w:rsid w:val="008D541E"/>
    <w:rsid w:val="008F4F78"/>
    <w:rsid w:val="009110E7"/>
    <w:rsid w:val="00A20F64"/>
    <w:rsid w:val="00A358ED"/>
    <w:rsid w:val="00A533A2"/>
    <w:rsid w:val="00A91140"/>
    <w:rsid w:val="00AE36F8"/>
    <w:rsid w:val="00AF6591"/>
    <w:rsid w:val="00B25831"/>
    <w:rsid w:val="00B4071F"/>
    <w:rsid w:val="00B670C7"/>
    <w:rsid w:val="00B80BF1"/>
    <w:rsid w:val="00C44569"/>
    <w:rsid w:val="00CA6CD3"/>
    <w:rsid w:val="00D0031B"/>
    <w:rsid w:val="00D8322A"/>
    <w:rsid w:val="00E523A7"/>
    <w:rsid w:val="00E745BE"/>
    <w:rsid w:val="00F56010"/>
    <w:rsid w:val="00F77ECE"/>
    <w:rsid w:val="00FB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E92C"/>
  <w15:chartTrackingRefBased/>
  <w15:docId w15:val="{96B56E9D-7979-4D2C-B2A6-7D099303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1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73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Oliver</dc:creator>
  <cp:keywords/>
  <dc:description/>
  <cp:lastModifiedBy>Desiree Sanks</cp:lastModifiedBy>
  <cp:revision>2</cp:revision>
  <dcterms:created xsi:type="dcterms:W3CDTF">2020-12-03T18:29:00Z</dcterms:created>
  <dcterms:modified xsi:type="dcterms:W3CDTF">2020-12-03T18:29:00Z</dcterms:modified>
</cp:coreProperties>
</file>